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3FED4" w14:textId="6D434111" w:rsidR="00B6201A" w:rsidRDefault="00B6201A" w:rsidP="00B6201A">
      <w:pPr>
        <w:pBdr>
          <w:bottom w:val="thinThickSmallGap" w:sz="18" w:space="10" w:color="274F77"/>
        </w:pBdr>
        <w:jc w:val="center"/>
        <w:rPr>
          <w:b/>
          <w:color w:val="274F77"/>
          <w:sz w:val="32"/>
          <w:szCs w:val="32"/>
        </w:rPr>
      </w:pPr>
    </w:p>
    <w:p w14:paraId="1B955981" w14:textId="48241B4B" w:rsidR="00B6201A" w:rsidRDefault="00B6201A" w:rsidP="00B6201A">
      <w:pPr>
        <w:pBdr>
          <w:bottom w:val="thinThickSmallGap" w:sz="18" w:space="10" w:color="274F77"/>
        </w:pBdr>
        <w:jc w:val="center"/>
        <w:rPr>
          <w:b/>
          <w:color w:val="274F77"/>
          <w:sz w:val="32"/>
          <w:szCs w:val="32"/>
        </w:rPr>
      </w:pPr>
      <w:r>
        <w:rPr>
          <w:noProof/>
          <w:sz w:val="24"/>
        </w:rPr>
        <w:drawing>
          <wp:anchor distT="0" distB="0" distL="114300" distR="114300" simplePos="0" relativeHeight="251659264" behindDoc="1" locked="0" layoutInCell="1" allowOverlap="1" wp14:anchorId="37539A56" wp14:editId="2C37D84D">
            <wp:simplePos x="0" y="0"/>
            <wp:positionH relativeFrom="margin">
              <wp:align>center</wp:align>
            </wp:positionH>
            <wp:positionV relativeFrom="paragraph">
              <wp:posOffset>61595</wp:posOffset>
            </wp:positionV>
            <wp:extent cx="1915795" cy="809625"/>
            <wp:effectExtent l="0" t="0" r="8255" b="9525"/>
            <wp:wrapThrough wrapText="bothSides">
              <wp:wrapPolygon edited="0">
                <wp:start x="0" y="0"/>
                <wp:lineTo x="0" y="21346"/>
                <wp:lineTo x="21478" y="21346"/>
                <wp:lineTo x="21478" y="0"/>
                <wp:lineTo x="0" y="0"/>
              </wp:wrapPolygon>
            </wp:wrapThrough>
            <wp:docPr id="486533286" name="Picture 2" descr="Surrey logo 2013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2013 Bl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5795" cy="809625"/>
                    </a:xfrm>
                    <a:prstGeom prst="rect">
                      <a:avLst/>
                    </a:prstGeom>
                    <a:noFill/>
                  </pic:spPr>
                </pic:pic>
              </a:graphicData>
            </a:graphic>
            <wp14:sizeRelH relativeFrom="page">
              <wp14:pctWidth>0</wp14:pctWidth>
            </wp14:sizeRelH>
            <wp14:sizeRelV relativeFrom="page">
              <wp14:pctHeight>0</wp14:pctHeight>
            </wp14:sizeRelV>
          </wp:anchor>
        </w:drawing>
      </w:r>
    </w:p>
    <w:p w14:paraId="09380088" w14:textId="77777777" w:rsidR="00B6201A" w:rsidRDefault="00B6201A" w:rsidP="00B6201A">
      <w:pPr>
        <w:pBdr>
          <w:bottom w:val="thinThickSmallGap" w:sz="18" w:space="10" w:color="274F77"/>
        </w:pBdr>
        <w:jc w:val="center"/>
        <w:rPr>
          <w:b/>
          <w:color w:val="274F77"/>
          <w:sz w:val="32"/>
          <w:szCs w:val="32"/>
        </w:rPr>
      </w:pPr>
    </w:p>
    <w:p w14:paraId="45C407D9" w14:textId="77777777" w:rsidR="00B6201A" w:rsidRDefault="00B6201A" w:rsidP="00B6201A">
      <w:pPr>
        <w:pBdr>
          <w:bottom w:val="thinThickSmallGap" w:sz="18" w:space="10" w:color="274F77"/>
        </w:pBdr>
        <w:jc w:val="center"/>
        <w:rPr>
          <w:b/>
          <w:color w:val="274F77"/>
          <w:sz w:val="32"/>
          <w:szCs w:val="32"/>
        </w:rPr>
      </w:pPr>
    </w:p>
    <w:p w14:paraId="73681C2D" w14:textId="77777777" w:rsidR="00B6201A" w:rsidRDefault="00B6201A" w:rsidP="00B6201A">
      <w:pPr>
        <w:pBdr>
          <w:bottom w:val="thinThickSmallGap" w:sz="18" w:space="10" w:color="274F77"/>
        </w:pBdr>
        <w:jc w:val="center"/>
        <w:rPr>
          <w:b/>
          <w:color w:val="274F77"/>
          <w:sz w:val="32"/>
          <w:szCs w:val="32"/>
        </w:rPr>
      </w:pPr>
    </w:p>
    <w:p w14:paraId="0C6DDAD7" w14:textId="44791003" w:rsidR="00B6201A" w:rsidRDefault="00B6201A" w:rsidP="00B6201A">
      <w:pPr>
        <w:pBdr>
          <w:bottom w:val="thinThickSmallGap" w:sz="18" w:space="10" w:color="274F77"/>
        </w:pBdr>
        <w:jc w:val="center"/>
        <w:rPr>
          <w:iCs/>
          <w:color w:val="410046"/>
          <w:sz w:val="72"/>
          <w:szCs w:val="72"/>
        </w:rPr>
      </w:pPr>
      <w:r>
        <w:rPr>
          <w:b/>
          <w:color w:val="274F77"/>
          <w:sz w:val="32"/>
          <w:szCs w:val="32"/>
        </w:rPr>
        <w:t>POSITION DESCRIPTION</w:t>
      </w:r>
    </w:p>
    <w:p w14:paraId="6D7116C3" w14:textId="77777777" w:rsidR="00B6201A" w:rsidRDefault="00B6201A" w:rsidP="00B6201A">
      <w:pPr>
        <w:pStyle w:val="Heading1"/>
        <w:rPr>
          <w:color w:val="274F77"/>
        </w:rPr>
      </w:pPr>
    </w:p>
    <w:p w14:paraId="26831A92" w14:textId="6622A3B8" w:rsidR="00B6201A" w:rsidRDefault="0008764E" w:rsidP="00B6201A">
      <w:pPr>
        <w:pStyle w:val="Heading1"/>
        <w:rPr>
          <w:b w:val="0"/>
          <w:bCs w:val="0"/>
          <w:smallCaps w:val="0"/>
          <w:color w:val="274F77"/>
          <w:sz w:val="24"/>
          <w:szCs w:val="24"/>
        </w:rPr>
      </w:pPr>
      <w:r>
        <w:rPr>
          <w:color w:val="274F77"/>
          <w:sz w:val="24"/>
          <w:szCs w:val="24"/>
        </w:rPr>
        <w:t>DIRECTOR O</w:t>
      </w:r>
      <w:r w:rsidR="00B6201A">
        <w:rPr>
          <w:color w:val="274F77"/>
          <w:sz w:val="24"/>
          <w:szCs w:val="24"/>
        </w:rPr>
        <w:t>F DEVELOPMENT</w:t>
      </w:r>
    </w:p>
    <w:p w14:paraId="0E9F23E4" w14:textId="77777777" w:rsidR="00B6201A" w:rsidRDefault="00B6201A" w:rsidP="00B6201A">
      <w:pPr>
        <w:tabs>
          <w:tab w:val="left" w:pos="-1080"/>
          <w:tab w:val="left" w:pos="-720"/>
          <w:tab w:val="left" w:pos="0"/>
          <w:tab w:val="left" w:pos="289"/>
          <w:tab w:val="left" w:pos="578"/>
          <w:tab w:val="left" w:pos="720"/>
          <w:tab w:val="left" w:pos="867"/>
          <w:tab w:val="left" w:pos="1156"/>
          <w:tab w:val="left" w:pos="1446"/>
          <w:tab w:val="left" w:pos="1735"/>
          <w:tab w:val="left" w:pos="2024"/>
          <w:tab w:val="left" w:pos="2160"/>
          <w:tab w:val="left" w:pos="2313"/>
          <w:tab w:val="left" w:pos="2602"/>
          <w:tab w:val="left" w:pos="2892"/>
          <w:tab w:val="left" w:pos="3181"/>
          <w:tab w:val="left" w:pos="3470"/>
          <w:tab w:val="left" w:pos="3600"/>
          <w:tab w:val="left" w:pos="3759"/>
        </w:tabs>
        <w:ind w:left="2160" w:right="18" w:hanging="2160"/>
        <w:jc w:val="both"/>
        <w:rPr>
          <w:rFonts w:ascii="Calibri" w:hAnsi="Calibri" w:cs="Calibri"/>
          <w:b/>
          <w:bCs/>
          <w:smallCaps/>
          <w:color w:val="274F77"/>
          <w:sz w:val="28"/>
          <w:szCs w:val="28"/>
          <w:u w:val="single"/>
        </w:rPr>
      </w:pPr>
    </w:p>
    <w:p w14:paraId="04CE43A9" w14:textId="5823C63B" w:rsidR="00B6201A" w:rsidRPr="00547C80" w:rsidRDefault="00B6201A" w:rsidP="00547C80">
      <w:pPr>
        <w:tabs>
          <w:tab w:val="left" w:pos="-1080"/>
          <w:tab w:val="left" w:pos="-720"/>
          <w:tab w:val="left" w:pos="0"/>
          <w:tab w:val="left" w:pos="289"/>
          <w:tab w:val="left" w:pos="578"/>
          <w:tab w:val="left" w:pos="720"/>
          <w:tab w:val="left" w:pos="867"/>
          <w:tab w:val="left" w:pos="1156"/>
          <w:tab w:val="left" w:pos="1446"/>
          <w:tab w:val="left" w:pos="1735"/>
          <w:tab w:val="left" w:pos="2024"/>
          <w:tab w:val="left" w:pos="2160"/>
          <w:tab w:val="left" w:pos="2313"/>
          <w:tab w:val="left" w:pos="2602"/>
          <w:tab w:val="left" w:pos="2892"/>
          <w:tab w:val="left" w:pos="3181"/>
          <w:tab w:val="left" w:pos="3470"/>
          <w:tab w:val="left" w:pos="3600"/>
          <w:tab w:val="left" w:pos="3759"/>
        </w:tabs>
        <w:ind w:left="2160" w:right="18" w:hanging="2160"/>
        <w:jc w:val="both"/>
        <w:rPr>
          <w:rFonts w:asciiTheme="minorHAnsi" w:hAnsiTheme="minorHAnsi" w:cstheme="minorHAnsi"/>
          <w:b/>
          <w:bCs/>
          <w:smallCaps/>
          <w:color w:val="274F77"/>
          <w:szCs w:val="22"/>
          <w:u w:val="single"/>
        </w:rPr>
      </w:pPr>
      <w:r w:rsidRPr="00547C80">
        <w:rPr>
          <w:rFonts w:asciiTheme="minorHAnsi" w:hAnsiTheme="minorHAnsi" w:cstheme="minorHAnsi"/>
          <w:b/>
          <w:bCs/>
          <w:smallCaps/>
          <w:color w:val="274F77"/>
          <w:szCs w:val="22"/>
          <w:u w:val="single"/>
        </w:rPr>
        <w:t>POSITION SUMMARY</w:t>
      </w:r>
    </w:p>
    <w:p w14:paraId="78064BA9" w14:textId="625B2EA7" w:rsidR="00B6201A" w:rsidRPr="00547C80" w:rsidRDefault="00B6201A" w:rsidP="00B6201A">
      <w:pPr>
        <w:pStyle w:val="BodyText"/>
        <w:spacing w:line="264" w:lineRule="auto"/>
        <w:jc w:val="both"/>
        <w:rPr>
          <w:rFonts w:asciiTheme="minorHAnsi" w:hAnsiTheme="minorHAnsi" w:cstheme="minorHAnsi"/>
          <w:sz w:val="22"/>
          <w:szCs w:val="22"/>
        </w:rPr>
      </w:pPr>
      <w:r w:rsidRPr="00547C80">
        <w:rPr>
          <w:rFonts w:asciiTheme="minorHAnsi" w:hAnsiTheme="minorHAnsi" w:cstheme="minorHAnsi"/>
          <w:sz w:val="22"/>
          <w:szCs w:val="22"/>
        </w:rPr>
        <w:t xml:space="preserve">The primary function of The </w:t>
      </w:r>
      <w:r w:rsidR="0008764E">
        <w:rPr>
          <w:rFonts w:asciiTheme="minorHAnsi" w:hAnsiTheme="minorHAnsi" w:cstheme="minorHAnsi"/>
          <w:sz w:val="22"/>
          <w:szCs w:val="22"/>
        </w:rPr>
        <w:t>Director of</w:t>
      </w:r>
      <w:r w:rsidRPr="00547C80">
        <w:rPr>
          <w:rFonts w:asciiTheme="minorHAnsi" w:hAnsiTheme="minorHAnsi" w:cstheme="minorHAnsi"/>
          <w:sz w:val="22"/>
          <w:szCs w:val="22"/>
        </w:rPr>
        <w:t xml:space="preserve"> Development (</w:t>
      </w:r>
      <w:r w:rsidR="0008764E">
        <w:rPr>
          <w:rFonts w:asciiTheme="minorHAnsi" w:hAnsiTheme="minorHAnsi" w:cstheme="minorHAnsi"/>
          <w:sz w:val="22"/>
          <w:szCs w:val="22"/>
        </w:rPr>
        <w:t>D</w:t>
      </w:r>
      <w:r w:rsidR="00FE5533">
        <w:rPr>
          <w:rFonts w:asciiTheme="minorHAnsi" w:hAnsiTheme="minorHAnsi" w:cstheme="minorHAnsi"/>
          <w:sz w:val="22"/>
          <w:szCs w:val="22"/>
        </w:rPr>
        <w:t>O</w:t>
      </w:r>
      <w:r w:rsidR="0008764E">
        <w:rPr>
          <w:rFonts w:asciiTheme="minorHAnsi" w:hAnsiTheme="minorHAnsi" w:cstheme="minorHAnsi"/>
          <w:sz w:val="22"/>
          <w:szCs w:val="22"/>
        </w:rPr>
        <w:t>D</w:t>
      </w:r>
      <w:r w:rsidRPr="00547C80">
        <w:rPr>
          <w:rFonts w:asciiTheme="minorHAnsi" w:hAnsiTheme="minorHAnsi" w:cstheme="minorHAnsi"/>
          <w:sz w:val="22"/>
          <w:szCs w:val="22"/>
        </w:rPr>
        <w:t xml:space="preserve">) is </w:t>
      </w:r>
      <w:r w:rsidR="004E6D3F" w:rsidRPr="00547C80">
        <w:rPr>
          <w:rFonts w:asciiTheme="minorHAnsi" w:hAnsiTheme="minorHAnsi" w:cstheme="minorHAnsi"/>
          <w:sz w:val="22"/>
          <w:szCs w:val="22"/>
        </w:rPr>
        <w:t>the oversight and execution of all special events, donor retention and acquisition of donors, and expansion of development efforts</w:t>
      </w:r>
      <w:r w:rsidR="00547C80" w:rsidRPr="00547C80">
        <w:rPr>
          <w:rFonts w:asciiTheme="minorHAnsi" w:hAnsiTheme="minorHAnsi" w:cstheme="minorHAnsi"/>
          <w:sz w:val="22"/>
          <w:szCs w:val="22"/>
        </w:rPr>
        <w:t>, forging individual, organizational and corporate partnerships</w:t>
      </w:r>
      <w:r w:rsidR="004E6D3F" w:rsidRPr="00547C80">
        <w:rPr>
          <w:rFonts w:asciiTheme="minorHAnsi" w:hAnsiTheme="minorHAnsi" w:cstheme="minorHAnsi"/>
          <w:sz w:val="22"/>
          <w:szCs w:val="22"/>
        </w:rPr>
        <w:t xml:space="preserve"> in </w:t>
      </w:r>
      <w:r w:rsidR="00495F1B">
        <w:rPr>
          <w:rFonts w:asciiTheme="minorHAnsi" w:hAnsiTheme="minorHAnsi" w:cstheme="minorHAnsi"/>
          <w:sz w:val="22"/>
          <w:szCs w:val="22"/>
        </w:rPr>
        <w:t xml:space="preserve">Chester, </w:t>
      </w:r>
      <w:r w:rsidR="00032F7D" w:rsidRPr="00547C80">
        <w:rPr>
          <w:rFonts w:asciiTheme="minorHAnsi" w:hAnsiTheme="minorHAnsi" w:cstheme="minorHAnsi"/>
          <w:sz w:val="22"/>
          <w:szCs w:val="22"/>
        </w:rPr>
        <w:t>Delaware,</w:t>
      </w:r>
      <w:r w:rsidR="004E6D3F" w:rsidRPr="00547C80">
        <w:rPr>
          <w:rFonts w:asciiTheme="minorHAnsi" w:hAnsiTheme="minorHAnsi" w:cstheme="minorHAnsi"/>
          <w:sz w:val="22"/>
          <w:szCs w:val="22"/>
        </w:rPr>
        <w:t xml:space="preserve"> </w:t>
      </w:r>
      <w:r w:rsidR="00495F1B">
        <w:rPr>
          <w:rFonts w:asciiTheme="minorHAnsi" w:hAnsiTheme="minorHAnsi" w:cstheme="minorHAnsi"/>
          <w:sz w:val="22"/>
          <w:szCs w:val="22"/>
        </w:rPr>
        <w:t xml:space="preserve">and Montgomery </w:t>
      </w:r>
      <w:r w:rsidR="004E6D3F" w:rsidRPr="00547C80">
        <w:rPr>
          <w:rFonts w:asciiTheme="minorHAnsi" w:hAnsiTheme="minorHAnsi" w:cstheme="minorHAnsi"/>
          <w:sz w:val="22"/>
          <w:szCs w:val="22"/>
        </w:rPr>
        <w:t>Count</w:t>
      </w:r>
      <w:r w:rsidR="00495F1B">
        <w:rPr>
          <w:rFonts w:asciiTheme="minorHAnsi" w:hAnsiTheme="minorHAnsi" w:cstheme="minorHAnsi"/>
          <w:sz w:val="22"/>
          <w:szCs w:val="22"/>
        </w:rPr>
        <w:t>ies</w:t>
      </w:r>
      <w:r w:rsidR="004E6D3F" w:rsidRPr="00547C80">
        <w:rPr>
          <w:rFonts w:asciiTheme="minorHAnsi" w:hAnsiTheme="minorHAnsi" w:cstheme="minorHAnsi"/>
          <w:sz w:val="22"/>
          <w:szCs w:val="22"/>
        </w:rPr>
        <w:t>.</w:t>
      </w:r>
      <w:r w:rsidRPr="00547C80">
        <w:rPr>
          <w:rFonts w:asciiTheme="minorHAnsi" w:hAnsiTheme="minorHAnsi" w:cstheme="minorHAnsi"/>
          <w:sz w:val="22"/>
          <w:szCs w:val="22"/>
        </w:rPr>
        <w:t xml:space="preserve"> </w:t>
      </w:r>
    </w:p>
    <w:p w14:paraId="2491851D" w14:textId="77777777" w:rsidR="00B6201A" w:rsidRPr="00547C80" w:rsidRDefault="00B6201A" w:rsidP="00B6201A">
      <w:pPr>
        <w:tabs>
          <w:tab w:val="left" w:pos="1416"/>
          <w:tab w:val="left" w:pos="1844"/>
          <w:tab w:val="left" w:pos="2415"/>
          <w:tab w:val="left" w:pos="8127"/>
        </w:tabs>
        <w:ind w:right="576"/>
        <w:jc w:val="both"/>
        <w:rPr>
          <w:rFonts w:asciiTheme="minorHAnsi" w:hAnsiTheme="minorHAnsi" w:cstheme="minorHAnsi"/>
          <w:b/>
          <w:bCs/>
          <w:smallCaps/>
          <w:color w:val="274F77"/>
          <w:szCs w:val="22"/>
          <w:u w:val="single"/>
        </w:rPr>
      </w:pPr>
    </w:p>
    <w:p w14:paraId="5903078E" w14:textId="38EC267A" w:rsidR="00B6201A" w:rsidRPr="00547C80" w:rsidRDefault="00B6201A" w:rsidP="00547C80">
      <w:pPr>
        <w:tabs>
          <w:tab w:val="left" w:pos="1416"/>
          <w:tab w:val="left" w:pos="1844"/>
          <w:tab w:val="left" w:pos="2415"/>
          <w:tab w:val="left" w:pos="8127"/>
        </w:tabs>
        <w:ind w:right="576"/>
        <w:rPr>
          <w:rFonts w:asciiTheme="minorHAnsi" w:hAnsiTheme="minorHAnsi" w:cstheme="minorHAnsi"/>
          <w:b/>
          <w:bCs/>
          <w:color w:val="274F77"/>
          <w:szCs w:val="22"/>
        </w:rPr>
      </w:pPr>
      <w:r w:rsidRPr="00547C80">
        <w:rPr>
          <w:rFonts w:asciiTheme="minorHAnsi" w:hAnsiTheme="minorHAnsi" w:cstheme="minorHAnsi"/>
          <w:b/>
          <w:bCs/>
          <w:smallCaps/>
          <w:color w:val="274F77"/>
          <w:szCs w:val="22"/>
          <w:u w:val="single"/>
        </w:rPr>
        <w:t>REPORTING RELATIONSHIPS</w:t>
      </w:r>
      <w:r w:rsidR="00547C80" w:rsidRPr="00547C80">
        <w:rPr>
          <w:rFonts w:asciiTheme="minorHAnsi" w:hAnsiTheme="minorHAnsi" w:cstheme="minorHAnsi"/>
          <w:b/>
          <w:bCs/>
          <w:color w:val="274F77"/>
          <w:szCs w:val="22"/>
        </w:rPr>
        <w:br/>
      </w:r>
      <w:r w:rsidRPr="00547C80">
        <w:rPr>
          <w:rFonts w:asciiTheme="minorHAnsi" w:hAnsiTheme="minorHAnsi" w:cstheme="minorHAnsi"/>
          <w:szCs w:val="22"/>
        </w:rPr>
        <w:t>The</w:t>
      </w:r>
      <w:r w:rsidR="00FE5533">
        <w:rPr>
          <w:rFonts w:asciiTheme="minorHAnsi" w:hAnsiTheme="minorHAnsi" w:cstheme="minorHAnsi"/>
          <w:szCs w:val="22"/>
        </w:rPr>
        <w:t xml:space="preserve"> </w:t>
      </w:r>
      <w:r w:rsidR="0008764E">
        <w:rPr>
          <w:rFonts w:asciiTheme="minorHAnsi" w:hAnsiTheme="minorHAnsi" w:cstheme="minorHAnsi"/>
          <w:szCs w:val="22"/>
        </w:rPr>
        <w:t xml:space="preserve">Director </w:t>
      </w:r>
      <w:r w:rsidRPr="00547C80">
        <w:rPr>
          <w:rFonts w:asciiTheme="minorHAnsi" w:hAnsiTheme="minorHAnsi" w:cstheme="minorHAnsi"/>
          <w:szCs w:val="22"/>
        </w:rPr>
        <w:t xml:space="preserve">of Development reports directly to the </w:t>
      </w:r>
      <w:r w:rsidR="00CF19C3" w:rsidRPr="00547C80">
        <w:rPr>
          <w:rFonts w:asciiTheme="minorHAnsi" w:hAnsiTheme="minorHAnsi" w:cstheme="minorHAnsi"/>
          <w:szCs w:val="22"/>
        </w:rPr>
        <w:t>Chief Advancement &amp; Communications Officer</w:t>
      </w:r>
      <w:r w:rsidR="00547C80" w:rsidRPr="00547C80">
        <w:rPr>
          <w:rFonts w:asciiTheme="minorHAnsi" w:hAnsiTheme="minorHAnsi" w:cstheme="minorHAnsi"/>
          <w:szCs w:val="22"/>
        </w:rPr>
        <w:t xml:space="preserve"> (CACO)</w:t>
      </w:r>
      <w:r w:rsidR="00CF19C3" w:rsidRPr="00547C80">
        <w:rPr>
          <w:rFonts w:asciiTheme="minorHAnsi" w:hAnsiTheme="minorHAnsi" w:cstheme="minorHAnsi"/>
          <w:szCs w:val="22"/>
        </w:rPr>
        <w:t xml:space="preserve">. </w:t>
      </w:r>
      <w:r w:rsidRPr="00547C80">
        <w:rPr>
          <w:rFonts w:asciiTheme="minorHAnsi" w:hAnsiTheme="minorHAnsi" w:cstheme="minorHAnsi"/>
          <w:szCs w:val="22"/>
        </w:rPr>
        <w:t xml:space="preserve">The </w:t>
      </w:r>
      <w:r w:rsidR="0008764E">
        <w:rPr>
          <w:rFonts w:asciiTheme="minorHAnsi" w:hAnsiTheme="minorHAnsi" w:cstheme="minorHAnsi"/>
          <w:szCs w:val="22"/>
        </w:rPr>
        <w:t>D</w:t>
      </w:r>
      <w:r w:rsidR="00FE5533">
        <w:rPr>
          <w:rFonts w:asciiTheme="minorHAnsi" w:hAnsiTheme="minorHAnsi" w:cstheme="minorHAnsi"/>
          <w:szCs w:val="22"/>
        </w:rPr>
        <w:t>O</w:t>
      </w:r>
      <w:r w:rsidR="0008764E">
        <w:rPr>
          <w:rFonts w:asciiTheme="minorHAnsi" w:hAnsiTheme="minorHAnsi" w:cstheme="minorHAnsi"/>
          <w:szCs w:val="22"/>
        </w:rPr>
        <w:t>D</w:t>
      </w:r>
      <w:r w:rsidRPr="00547C80">
        <w:rPr>
          <w:rFonts w:asciiTheme="minorHAnsi" w:hAnsiTheme="minorHAnsi" w:cstheme="minorHAnsi"/>
          <w:szCs w:val="22"/>
        </w:rPr>
        <w:t xml:space="preserve"> will represent Surrey Services in the community, working with key stakeholders, philanthropic and community leaders, groups, and organizations to build and sustain relationships integral to the support of current programs and long-term sustainability of the mission. </w:t>
      </w:r>
    </w:p>
    <w:p w14:paraId="180DA8A5" w14:textId="77777777" w:rsidR="00B6201A" w:rsidRPr="00547C80" w:rsidRDefault="00B6201A" w:rsidP="00B6201A">
      <w:pPr>
        <w:tabs>
          <w:tab w:val="left" w:pos="1416"/>
          <w:tab w:val="left" w:pos="1844"/>
          <w:tab w:val="left" w:pos="2415"/>
          <w:tab w:val="left" w:pos="8127"/>
        </w:tabs>
        <w:ind w:right="576"/>
        <w:jc w:val="both"/>
        <w:rPr>
          <w:rFonts w:asciiTheme="minorHAnsi" w:hAnsiTheme="minorHAnsi" w:cstheme="minorHAnsi"/>
          <w:b/>
          <w:bCs/>
          <w:smallCaps/>
          <w:szCs w:val="22"/>
          <w:u w:val="single"/>
        </w:rPr>
      </w:pPr>
    </w:p>
    <w:p w14:paraId="120D964F" w14:textId="59964C87" w:rsidR="00B6201A" w:rsidRPr="00547C80" w:rsidRDefault="00B6201A" w:rsidP="00547C80">
      <w:pPr>
        <w:tabs>
          <w:tab w:val="left" w:pos="1416"/>
          <w:tab w:val="left" w:pos="1844"/>
          <w:tab w:val="left" w:pos="2415"/>
          <w:tab w:val="left" w:pos="8127"/>
        </w:tabs>
        <w:ind w:right="576"/>
        <w:rPr>
          <w:rFonts w:asciiTheme="minorHAnsi" w:hAnsiTheme="minorHAnsi" w:cstheme="minorHAnsi"/>
          <w:b/>
          <w:bCs/>
          <w:color w:val="274F77"/>
          <w:szCs w:val="22"/>
        </w:rPr>
      </w:pPr>
      <w:r w:rsidRPr="00547C80">
        <w:rPr>
          <w:rFonts w:asciiTheme="minorHAnsi" w:hAnsiTheme="minorHAnsi" w:cstheme="minorHAnsi"/>
          <w:b/>
          <w:bCs/>
          <w:smallCaps/>
          <w:color w:val="274F77"/>
          <w:szCs w:val="22"/>
          <w:u w:val="single"/>
        </w:rPr>
        <w:t>SPECIFIC RESPONSIBILITIES</w:t>
      </w:r>
      <w:r w:rsidR="00547C80" w:rsidRPr="00547C80">
        <w:rPr>
          <w:rFonts w:asciiTheme="minorHAnsi" w:hAnsiTheme="minorHAnsi" w:cstheme="minorHAnsi"/>
          <w:b/>
          <w:bCs/>
          <w:color w:val="274F77"/>
          <w:szCs w:val="22"/>
        </w:rPr>
        <w:br/>
      </w:r>
      <w:r w:rsidRPr="00547C80">
        <w:rPr>
          <w:rFonts w:asciiTheme="minorHAnsi" w:hAnsiTheme="minorHAnsi" w:cstheme="minorHAnsi"/>
          <w:b/>
          <w:color w:val="2A547E"/>
          <w:szCs w:val="22"/>
        </w:rPr>
        <w:t>Development:</w:t>
      </w:r>
      <w:r w:rsidR="00670C00">
        <w:rPr>
          <w:rFonts w:asciiTheme="minorHAnsi" w:hAnsiTheme="minorHAnsi" w:cstheme="minorHAnsi"/>
          <w:b/>
          <w:color w:val="2A547E"/>
          <w:szCs w:val="22"/>
        </w:rPr>
        <w:br/>
      </w:r>
    </w:p>
    <w:p w14:paraId="6297E363" w14:textId="77777777" w:rsidR="00F70BB4" w:rsidRPr="00547C80" w:rsidRDefault="00F70BB4" w:rsidP="00F70BB4">
      <w:pPr>
        <w:numPr>
          <w:ilvl w:val="0"/>
          <w:numId w:val="7"/>
        </w:numPr>
        <w:spacing w:after="120" w:line="240" w:lineRule="exact"/>
        <w:rPr>
          <w:rFonts w:asciiTheme="minorHAnsi" w:hAnsiTheme="minorHAnsi" w:cstheme="minorHAnsi"/>
          <w:szCs w:val="22"/>
        </w:rPr>
      </w:pPr>
      <w:r w:rsidRPr="00547C80">
        <w:rPr>
          <w:rFonts w:asciiTheme="minorHAnsi" w:hAnsiTheme="minorHAnsi" w:cstheme="minorHAnsi"/>
          <w:szCs w:val="22"/>
        </w:rPr>
        <w:t xml:space="preserve">Work with committees and volunteers to plan and execute coordination of fundraising events and logistics, focused on increasing awareness and engagement of the general and philanthropic community, cultivation of prospects and donors and increased support for programs and services. </w:t>
      </w:r>
    </w:p>
    <w:p w14:paraId="77FB44C6" w14:textId="77777777" w:rsidR="00F70BB4" w:rsidRPr="00547C80" w:rsidRDefault="00F70BB4" w:rsidP="00F70BB4">
      <w:pPr>
        <w:numPr>
          <w:ilvl w:val="0"/>
          <w:numId w:val="7"/>
        </w:numPr>
        <w:spacing w:after="120" w:line="240" w:lineRule="exact"/>
        <w:rPr>
          <w:rFonts w:asciiTheme="minorHAnsi" w:hAnsiTheme="minorHAnsi" w:cstheme="minorHAnsi"/>
          <w:szCs w:val="22"/>
        </w:rPr>
      </w:pPr>
      <w:r w:rsidRPr="00547C80">
        <w:rPr>
          <w:rFonts w:asciiTheme="minorHAnsi" w:hAnsiTheme="minorHAnsi" w:cstheme="minorHAnsi"/>
          <w:szCs w:val="22"/>
        </w:rPr>
        <w:t>Support the effective planning and implementation of campaign strategies and activities, including donor and prospect relations, recognition activities, gift and pledge management, donor listings, reporting functions and other activities leading to the successful achievement of goals.</w:t>
      </w:r>
    </w:p>
    <w:p w14:paraId="7D8A4AC6" w14:textId="10E3C6D0" w:rsidR="00F70BB4" w:rsidRPr="00547C80" w:rsidRDefault="00F70BB4" w:rsidP="00F70BB4">
      <w:pPr>
        <w:numPr>
          <w:ilvl w:val="0"/>
          <w:numId w:val="7"/>
        </w:numPr>
        <w:spacing w:after="120" w:line="240" w:lineRule="exact"/>
        <w:rPr>
          <w:rFonts w:asciiTheme="minorHAnsi" w:hAnsiTheme="minorHAnsi" w:cstheme="minorHAnsi"/>
          <w:szCs w:val="22"/>
        </w:rPr>
      </w:pPr>
      <w:r w:rsidRPr="00547C80">
        <w:rPr>
          <w:rFonts w:asciiTheme="minorHAnsi" w:hAnsiTheme="minorHAnsi" w:cstheme="minorHAnsi"/>
          <w:szCs w:val="22"/>
        </w:rPr>
        <w:t xml:space="preserve">Work in collaboration with CACO and the President/CEO, financial and legal advisors to market and manage estate gifts and planned giving opportunities including identification, </w:t>
      </w:r>
      <w:r w:rsidR="00312726" w:rsidRPr="00547C80">
        <w:rPr>
          <w:rFonts w:asciiTheme="minorHAnsi" w:hAnsiTheme="minorHAnsi" w:cstheme="minorHAnsi"/>
          <w:szCs w:val="22"/>
        </w:rPr>
        <w:t>research,</w:t>
      </w:r>
      <w:r w:rsidRPr="00547C80">
        <w:rPr>
          <w:rFonts w:asciiTheme="minorHAnsi" w:hAnsiTheme="minorHAnsi" w:cstheme="minorHAnsi"/>
          <w:szCs w:val="22"/>
        </w:rPr>
        <w:t xml:space="preserve"> and cultivation of prospects; development of solicitation strategies; participation in solicitation and donor recognition.</w:t>
      </w:r>
    </w:p>
    <w:p w14:paraId="3D638F08" w14:textId="77777777" w:rsidR="00F70BB4" w:rsidRPr="00547C80" w:rsidRDefault="00F70BB4" w:rsidP="00F70BB4">
      <w:pPr>
        <w:numPr>
          <w:ilvl w:val="0"/>
          <w:numId w:val="7"/>
        </w:numPr>
        <w:spacing w:after="120" w:line="240" w:lineRule="exact"/>
        <w:rPr>
          <w:rFonts w:asciiTheme="minorHAnsi" w:hAnsiTheme="minorHAnsi" w:cstheme="minorHAnsi"/>
          <w:szCs w:val="22"/>
        </w:rPr>
      </w:pPr>
      <w:r w:rsidRPr="00547C80">
        <w:rPr>
          <w:rFonts w:asciiTheme="minorHAnsi" w:hAnsiTheme="minorHAnsi" w:cstheme="minorHAnsi"/>
          <w:szCs w:val="22"/>
        </w:rPr>
        <w:t>Work with the CACO on campaign planning and activities.</w:t>
      </w:r>
    </w:p>
    <w:p w14:paraId="2F72FE8C" w14:textId="77777777" w:rsidR="00F70BB4" w:rsidRPr="00547C80" w:rsidRDefault="00F70BB4" w:rsidP="00F70BB4">
      <w:pPr>
        <w:numPr>
          <w:ilvl w:val="0"/>
          <w:numId w:val="7"/>
        </w:numPr>
        <w:spacing w:after="120" w:line="240" w:lineRule="exact"/>
        <w:rPr>
          <w:rFonts w:asciiTheme="minorHAnsi" w:hAnsiTheme="minorHAnsi" w:cstheme="minorHAnsi"/>
          <w:szCs w:val="22"/>
        </w:rPr>
      </w:pPr>
      <w:r w:rsidRPr="00547C80">
        <w:rPr>
          <w:rFonts w:asciiTheme="minorHAnsi" w:hAnsiTheme="minorHAnsi" w:cstheme="minorHAnsi"/>
          <w:szCs w:val="22"/>
        </w:rPr>
        <w:t>With the CACO, identify annual donors who have major donor capacity and develop strategies to increase their level of engagement and support.</w:t>
      </w:r>
    </w:p>
    <w:p w14:paraId="699C1620" w14:textId="4B6E17DD" w:rsidR="00F70BB4" w:rsidRPr="00547C80" w:rsidRDefault="00F70BB4" w:rsidP="00F70BB4">
      <w:pPr>
        <w:numPr>
          <w:ilvl w:val="0"/>
          <w:numId w:val="7"/>
        </w:numPr>
        <w:spacing w:after="120" w:line="240" w:lineRule="exact"/>
        <w:rPr>
          <w:rFonts w:asciiTheme="minorHAnsi" w:hAnsiTheme="minorHAnsi" w:cstheme="minorHAnsi"/>
          <w:szCs w:val="22"/>
        </w:rPr>
      </w:pPr>
      <w:r w:rsidRPr="00547C80">
        <w:rPr>
          <w:rFonts w:asciiTheme="minorHAnsi" w:hAnsiTheme="minorHAnsi" w:cstheme="minorHAnsi"/>
          <w:szCs w:val="22"/>
        </w:rPr>
        <w:t>Increase giving by broadening participation</w:t>
      </w:r>
      <w:r w:rsidR="00670C00">
        <w:rPr>
          <w:rFonts w:asciiTheme="minorHAnsi" w:hAnsiTheme="minorHAnsi" w:cstheme="minorHAnsi"/>
          <w:szCs w:val="22"/>
        </w:rPr>
        <w:t>; and r</w:t>
      </w:r>
      <w:r w:rsidRPr="00547C80">
        <w:rPr>
          <w:rFonts w:asciiTheme="minorHAnsi" w:hAnsiTheme="minorHAnsi" w:cstheme="minorHAnsi"/>
          <w:szCs w:val="22"/>
        </w:rPr>
        <w:t>etention and engagement of new audiences through purposeful events, initiatives, and stewardship.</w:t>
      </w:r>
    </w:p>
    <w:p w14:paraId="2409BE97" w14:textId="6BA8A4FC" w:rsidR="00F70BB4" w:rsidRPr="00547C80" w:rsidRDefault="00F70BB4" w:rsidP="00DC71FD">
      <w:pPr>
        <w:pStyle w:val="Level2"/>
        <w:numPr>
          <w:ilvl w:val="0"/>
          <w:numId w:val="7"/>
        </w:numPr>
        <w:tabs>
          <w:tab w:val="left" w:pos="-1080"/>
          <w:tab w:val="left" w:pos="-720"/>
          <w:tab w:val="left" w:pos="0"/>
          <w:tab w:val="left" w:pos="360"/>
          <w:tab w:val="left" w:pos="720"/>
          <w:tab w:val="left" w:pos="867"/>
          <w:tab w:val="left" w:pos="1156"/>
          <w:tab w:val="left" w:pos="1446"/>
          <w:tab w:val="left" w:pos="1735"/>
          <w:tab w:val="left" w:pos="2024"/>
          <w:tab w:val="left" w:pos="2160"/>
          <w:tab w:val="left" w:pos="2313"/>
          <w:tab w:val="left" w:pos="2602"/>
          <w:tab w:val="left" w:pos="2892"/>
          <w:tab w:val="left" w:pos="3181"/>
          <w:tab w:val="left" w:pos="3470"/>
          <w:tab w:val="left" w:pos="3600"/>
          <w:tab w:val="left" w:pos="3759"/>
        </w:tabs>
        <w:snapToGrid w:val="0"/>
        <w:spacing w:after="120"/>
        <w:jc w:val="both"/>
        <w:rPr>
          <w:rFonts w:asciiTheme="minorHAnsi" w:hAnsiTheme="minorHAnsi" w:cstheme="minorHAnsi"/>
          <w:sz w:val="22"/>
          <w:szCs w:val="22"/>
        </w:rPr>
      </w:pPr>
      <w:r w:rsidRPr="00547C80">
        <w:rPr>
          <w:rFonts w:asciiTheme="minorHAnsi" w:hAnsiTheme="minorHAnsi" w:cstheme="minorHAnsi"/>
          <w:sz w:val="22"/>
          <w:szCs w:val="22"/>
        </w:rPr>
        <w:t>Coordinate fall and spring annual appeals (direct mail, email, and social media) and annual appeal stewardship (thank you letters, calls, emails).</w:t>
      </w:r>
      <w:r w:rsidR="00DC71FD" w:rsidRPr="00547C80">
        <w:rPr>
          <w:rFonts w:asciiTheme="minorHAnsi" w:hAnsiTheme="minorHAnsi" w:cstheme="minorHAnsi"/>
          <w:sz w:val="22"/>
          <w:szCs w:val="22"/>
        </w:rPr>
        <w:t xml:space="preserve"> Plan and execute a relationship-based annual gift </w:t>
      </w:r>
      <w:r w:rsidR="00DC71FD" w:rsidRPr="00547C80">
        <w:rPr>
          <w:rFonts w:asciiTheme="minorHAnsi" w:hAnsiTheme="minorHAnsi" w:cstheme="minorHAnsi"/>
          <w:sz w:val="22"/>
          <w:szCs w:val="22"/>
        </w:rPr>
        <w:lastRenderedPageBreak/>
        <w:t xml:space="preserve">program including prospect identification, research and evaluation, targeted cultivation, </w:t>
      </w:r>
      <w:r w:rsidR="00312726" w:rsidRPr="00547C80">
        <w:rPr>
          <w:rFonts w:asciiTheme="minorHAnsi" w:hAnsiTheme="minorHAnsi" w:cstheme="minorHAnsi"/>
          <w:sz w:val="22"/>
          <w:szCs w:val="22"/>
        </w:rPr>
        <w:t>solicitation,</w:t>
      </w:r>
      <w:r w:rsidR="00DC71FD" w:rsidRPr="00547C80">
        <w:rPr>
          <w:rFonts w:asciiTheme="minorHAnsi" w:hAnsiTheme="minorHAnsi" w:cstheme="minorHAnsi"/>
          <w:sz w:val="22"/>
          <w:szCs w:val="22"/>
        </w:rPr>
        <w:t xml:space="preserve"> and follow-up </w:t>
      </w:r>
      <w:r w:rsidR="00312726" w:rsidRPr="00547C80">
        <w:rPr>
          <w:rFonts w:asciiTheme="minorHAnsi" w:hAnsiTheme="minorHAnsi" w:cstheme="minorHAnsi"/>
          <w:sz w:val="22"/>
          <w:szCs w:val="22"/>
        </w:rPr>
        <w:t>strategies; work</w:t>
      </w:r>
      <w:r w:rsidR="00DC71FD" w:rsidRPr="00547C80">
        <w:rPr>
          <w:rFonts w:asciiTheme="minorHAnsi" w:hAnsiTheme="minorHAnsi" w:cstheme="minorHAnsi"/>
          <w:sz w:val="22"/>
          <w:szCs w:val="22"/>
        </w:rPr>
        <w:t xml:space="preserve"> with board, committees, philanthropic and community leaders and other stakeholders to foster ongoing </w:t>
      </w:r>
      <w:r w:rsidR="00312726" w:rsidRPr="00547C80">
        <w:rPr>
          <w:rFonts w:asciiTheme="minorHAnsi" w:hAnsiTheme="minorHAnsi" w:cstheme="minorHAnsi"/>
          <w:sz w:val="22"/>
          <w:szCs w:val="22"/>
        </w:rPr>
        <w:t>engagement, community</w:t>
      </w:r>
      <w:r w:rsidR="00DC71FD" w:rsidRPr="00547C80">
        <w:rPr>
          <w:rFonts w:asciiTheme="minorHAnsi" w:hAnsiTheme="minorHAnsi" w:cstheme="minorHAnsi"/>
          <w:sz w:val="22"/>
          <w:szCs w:val="22"/>
        </w:rPr>
        <w:t xml:space="preserve"> outreach and increased levels of support. </w:t>
      </w:r>
    </w:p>
    <w:p w14:paraId="6A868068" w14:textId="17F3186C" w:rsidR="00B6201A" w:rsidRPr="00547C80" w:rsidRDefault="00DC71FD" w:rsidP="00DC71FD">
      <w:pPr>
        <w:pStyle w:val="Level2"/>
        <w:numPr>
          <w:ilvl w:val="0"/>
          <w:numId w:val="7"/>
        </w:numPr>
        <w:tabs>
          <w:tab w:val="left" w:pos="-1080"/>
          <w:tab w:val="left" w:pos="-720"/>
          <w:tab w:val="left" w:pos="0"/>
          <w:tab w:val="left" w:pos="360"/>
          <w:tab w:val="left" w:pos="720"/>
          <w:tab w:val="left" w:pos="867"/>
          <w:tab w:val="left" w:pos="1156"/>
          <w:tab w:val="left" w:pos="1446"/>
          <w:tab w:val="left" w:pos="1735"/>
          <w:tab w:val="left" w:pos="2024"/>
          <w:tab w:val="left" w:pos="2160"/>
          <w:tab w:val="left" w:pos="2313"/>
          <w:tab w:val="left" w:pos="2602"/>
          <w:tab w:val="left" w:pos="2892"/>
          <w:tab w:val="left" w:pos="3181"/>
          <w:tab w:val="left" w:pos="3470"/>
          <w:tab w:val="left" w:pos="3600"/>
          <w:tab w:val="left" w:pos="3759"/>
        </w:tabs>
        <w:snapToGrid w:val="0"/>
        <w:spacing w:after="120"/>
        <w:jc w:val="both"/>
        <w:rPr>
          <w:rFonts w:asciiTheme="minorHAnsi" w:hAnsiTheme="minorHAnsi" w:cstheme="minorHAnsi"/>
          <w:sz w:val="22"/>
          <w:szCs w:val="22"/>
        </w:rPr>
      </w:pPr>
      <w:r w:rsidRPr="00547C80">
        <w:rPr>
          <w:rFonts w:asciiTheme="minorHAnsi" w:hAnsiTheme="minorHAnsi" w:cstheme="minorHAnsi"/>
          <w:bCs/>
          <w:iCs/>
          <w:sz w:val="22"/>
          <w:szCs w:val="22"/>
        </w:rPr>
        <w:t xml:space="preserve">Participate in </w:t>
      </w:r>
      <w:r w:rsidR="00B6201A" w:rsidRPr="00547C80">
        <w:rPr>
          <w:rFonts w:asciiTheme="minorHAnsi" w:hAnsiTheme="minorHAnsi" w:cstheme="minorHAnsi"/>
          <w:sz w:val="22"/>
          <w:szCs w:val="22"/>
        </w:rPr>
        <w:t xml:space="preserve">the prospect research functions including the maintenance of accurate and up-to-date prospect files for individuals, corporations, foundations, or groups who have the ability or inclination to support Surrey at </w:t>
      </w:r>
      <w:r w:rsidR="00F70BB4" w:rsidRPr="00547C80">
        <w:rPr>
          <w:rFonts w:asciiTheme="minorHAnsi" w:hAnsiTheme="minorHAnsi" w:cstheme="minorHAnsi"/>
          <w:sz w:val="22"/>
          <w:szCs w:val="22"/>
        </w:rPr>
        <w:t>all</w:t>
      </w:r>
      <w:r w:rsidR="00B6201A" w:rsidRPr="00547C80">
        <w:rPr>
          <w:rFonts w:asciiTheme="minorHAnsi" w:hAnsiTheme="minorHAnsi" w:cstheme="minorHAnsi"/>
          <w:sz w:val="22"/>
          <w:szCs w:val="22"/>
        </w:rPr>
        <w:t xml:space="preserve"> level</w:t>
      </w:r>
      <w:r w:rsidR="00F70BB4" w:rsidRPr="00547C80">
        <w:rPr>
          <w:rFonts w:asciiTheme="minorHAnsi" w:hAnsiTheme="minorHAnsi" w:cstheme="minorHAnsi"/>
          <w:sz w:val="22"/>
          <w:szCs w:val="22"/>
        </w:rPr>
        <w:t>s</w:t>
      </w:r>
      <w:r w:rsidR="00B6201A" w:rsidRPr="00547C80">
        <w:rPr>
          <w:rFonts w:asciiTheme="minorHAnsi" w:hAnsiTheme="minorHAnsi" w:cstheme="minorHAnsi"/>
          <w:sz w:val="22"/>
          <w:szCs w:val="22"/>
        </w:rPr>
        <w:t xml:space="preserve">. </w:t>
      </w:r>
    </w:p>
    <w:p w14:paraId="44F8F923" w14:textId="6364169B" w:rsidR="00B6201A" w:rsidRPr="00547C80" w:rsidRDefault="00B6201A" w:rsidP="00DC71FD">
      <w:pPr>
        <w:pStyle w:val="Level2"/>
        <w:numPr>
          <w:ilvl w:val="0"/>
          <w:numId w:val="7"/>
        </w:numPr>
        <w:tabs>
          <w:tab w:val="left" w:pos="-1080"/>
          <w:tab w:val="left" w:pos="-720"/>
          <w:tab w:val="left" w:pos="0"/>
          <w:tab w:val="left" w:pos="360"/>
          <w:tab w:val="left" w:pos="720"/>
          <w:tab w:val="left" w:pos="867"/>
          <w:tab w:val="left" w:pos="1156"/>
          <w:tab w:val="left" w:pos="1446"/>
          <w:tab w:val="left" w:pos="1735"/>
          <w:tab w:val="left" w:pos="2024"/>
          <w:tab w:val="left" w:pos="2160"/>
          <w:tab w:val="left" w:pos="2313"/>
          <w:tab w:val="left" w:pos="2602"/>
          <w:tab w:val="left" w:pos="2892"/>
          <w:tab w:val="left" w:pos="3181"/>
          <w:tab w:val="left" w:pos="3470"/>
          <w:tab w:val="left" w:pos="3600"/>
          <w:tab w:val="left" w:pos="3759"/>
        </w:tabs>
        <w:snapToGrid w:val="0"/>
        <w:spacing w:after="120"/>
        <w:jc w:val="both"/>
        <w:rPr>
          <w:rFonts w:asciiTheme="minorHAnsi" w:hAnsiTheme="minorHAnsi" w:cstheme="minorHAnsi"/>
          <w:sz w:val="22"/>
          <w:szCs w:val="22"/>
        </w:rPr>
      </w:pPr>
      <w:r w:rsidRPr="00547C80">
        <w:rPr>
          <w:rFonts w:asciiTheme="minorHAnsi" w:hAnsiTheme="minorHAnsi" w:cstheme="minorHAnsi"/>
          <w:sz w:val="22"/>
          <w:szCs w:val="22"/>
        </w:rPr>
        <w:t>Identif</w:t>
      </w:r>
      <w:r w:rsidR="00DC71FD" w:rsidRPr="00547C80">
        <w:rPr>
          <w:rFonts w:asciiTheme="minorHAnsi" w:hAnsiTheme="minorHAnsi" w:cstheme="minorHAnsi"/>
          <w:sz w:val="22"/>
          <w:szCs w:val="22"/>
        </w:rPr>
        <w:t>y</w:t>
      </w:r>
      <w:r w:rsidRPr="00547C80">
        <w:rPr>
          <w:rFonts w:asciiTheme="minorHAnsi" w:hAnsiTheme="minorHAnsi" w:cstheme="minorHAnsi"/>
          <w:sz w:val="22"/>
          <w:szCs w:val="22"/>
        </w:rPr>
        <w:t xml:space="preserve"> prospects, develop cultivation </w:t>
      </w:r>
      <w:r w:rsidR="00312726" w:rsidRPr="00547C80">
        <w:rPr>
          <w:rFonts w:asciiTheme="minorHAnsi" w:hAnsiTheme="minorHAnsi" w:cstheme="minorHAnsi"/>
          <w:sz w:val="22"/>
          <w:szCs w:val="22"/>
        </w:rPr>
        <w:t>plans,</w:t>
      </w:r>
      <w:r w:rsidRPr="00547C80">
        <w:rPr>
          <w:rFonts w:asciiTheme="minorHAnsi" w:hAnsiTheme="minorHAnsi" w:cstheme="minorHAnsi"/>
          <w:sz w:val="22"/>
          <w:szCs w:val="22"/>
        </w:rPr>
        <w:t xml:space="preserve"> and conduct lunches, receptions, meetings, and other cultivation activities for potential donors and participate in gift solicitation activities as appropriate. Work with the Marketing team to prepare cultivation and solicitation materials and other collateral materials as needed.</w:t>
      </w:r>
    </w:p>
    <w:p w14:paraId="0D23C05F" w14:textId="06E67A8C" w:rsidR="00B6201A" w:rsidRDefault="00B6201A" w:rsidP="00DC71FD">
      <w:pPr>
        <w:pStyle w:val="Level2"/>
        <w:numPr>
          <w:ilvl w:val="0"/>
          <w:numId w:val="7"/>
        </w:numPr>
        <w:tabs>
          <w:tab w:val="left" w:pos="-1080"/>
          <w:tab w:val="left" w:pos="-720"/>
          <w:tab w:val="left" w:pos="0"/>
          <w:tab w:val="left" w:pos="360"/>
          <w:tab w:val="left" w:pos="720"/>
          <w:tab w:val="left" w:pos="867"/>
          <w:tab w:val="left" w:pos="1156"/>
          <w:tab w:val="left" w:pos="1446"/>
          <w:tab w:val="left" w:pos="1735"/>
          <w:tab w:val="left" w:pos="2024"/>
          <w:tab w:val="left" w:pos="2160"/>
          <w:tab w:val="left" w:pos="2313"/>
          <w:tab w:val="left" w:pos="2602"/>
          <w:tab w:val="left" w:pos="2892"/>
          <w:tab w:val="left" w:pos="3181"/>
          <w:tab w:val="left" w:pos="3470"/>
          <w:tab w:val="left" w:pos="3600"/>
          <w:tab w:val="left" w:pos="3759"/>
        </w:tabs>
        <w:snapToGrid w:val="0"/>
        <w:spacing w:after="120"/>
        <w:jc w:val="both"/>
        <w:rPr>
          <w:rFonts w:asciiTheme="minorHAnsi" w:hAnsiTheme="minorHAnsi" w:cstheme="minorHAnsi"/>
          <w:sz w:val="22"/>
          <w:szCs w:val="22"/>
        </w:rPr>
      </w:pPr>
      <w:r w:rsidRPr="00547C80">
        <w:rPr>
          <w:rFonts w:asciiTheme="minorHAnsi" w:hAnsiTheme="minorHAnsi" w:cstheme="minorHAnsi"/>
          <w:bCs/>
          <w:iCs/>
          <w:sz w:val="22"/>
          <w:szCs w:val="22"/>
        </w:rPr>
        <w:t xml:space="preserve">Oversee </w:t>
      </w:r>
      <w:r w:rsidRPr="00547C80">
        <w:rPr>
          <w:rFonts w:asciiTheme="minorHAnsi" w:hAnsiTheme="minorHAnsi" w:cstheme="minorHAnsi"/>
          <w:sz w:val="22"/>
          <w:szCs w:val="22"/>
        </w:rPr>
        <w:t>ongoing donor relations program, conduct personal visits, schedule luncheons and meetings, make personal calls, produce correspondence, and other forms of donor communication.</w:t>
      </w:r>
    </w:p>
    <w:p w14:paraId="2B1BE556" w14:textId="77777777" w:rsidR="00670C00" w:rsidRPr="00547C80" w:rsidRDefault="00670C00" w:rsidP="00670C00">
      <w:pPr>
        <w:numPr>
          <w:ilvl w:val="0"/>
          <w:numId w:val="7"/>
        </w:numPr>
        <w:spacing w:after="120" w:line="240" w:lineRule="exact"/>
        <w:rPr>
          <w:rFonts w:asciiTheme="minorHAnsi" w:hAnsiTheme="minorHAnsi" w:cstheme="minorHAnsi"/>
          <w:szCs w:val="22"/>
        </w:rPr>
      </w:pPr>
      <w:r w:rsidRPr="00547C80">
        <w:rPr>
          <w:rFonts w:asciiTheme="minorHAnsi" w:hAnsiTheme="minorHAnsi" w:cstheme="minorHAnsi"/>
          <w:szCs w:val="22"/>
        </w:rPr>
        <w:t>Work with the Development Associate to ensure timely and meaningful thank you correspondence to all contributors.</w:t>
      </w:r>
    </w:p>
    <w:p w14:paraId="6839F0ED" w14:textId="77777777" w:rsidR="00670C00" w:rsidRPr="00547C80" w:rsidRDefault="00670C00" w:rsidP="00670C00">
      <w:pPr>
        <w:numPr>
          <w:ilvl w:val="0"/>
          <w:numId w:val="7"/>
        </w:numPr>
        <w:spacing w:after="120" w:line="240" w:lineRule="exact"/>
        <w:rPr>
          <w:rFonts w:asciiTheme="minorHAnsi" w:hAnsiTheme="minorHAnsi" w:cstheme="minorHAnsi"/>
          <w:szCs w:val="22"/>
        </w:rPr>
      </w:pPr>
      <w:r w:rsidRPr="00547C80">
        <w:rPr>
          <w:rFonts w:asciiTheme="minorHAnsi" w:hAnsiTheme="minorHAnsi" w:cstheme="minorHAnsi"/>
          <w:szCs w:val="22"/>
        </w:rPr>
        <w:t>Assist with generating reports for Board meetings and other data sharing opportunities.</w:t>
      </w:r>
    </w:p>
    <w:p w14:paraId="11DCA864" w14:textId="77777777" w:rsidR="00670C00" w:rsidRPr="00547C80" w:rsidRDefault="00670C00" w:rsidP="00670C00">
      <w:pPr>
        <w:numPr>
          <w:ilvl w:val="0"/>
          <w:numId w:val="7"/>
        </w:numPr>
        <w:spacing w:after="120" w:line="240" w:lineRule="exact"/>
        <w:rPr>
          <w:rFonts w:asciiTheme="minorHAnsi" w:hAnsiTheme="minorHAnsi" w:cstheme="minorHAnsi"/>
          <w:szCs w:val="22"/>
        </w:rPr>
      </w:pPr>
      <w:r w:rsidRPr="00547C80">
        <w:rPr>
          <w:rFonts w:asciiTheme="minorHAnsi" w:hAnsiTheme="minorHAnsi" w:cstheme="minorHAnsi"/>
          <w:szCs w:val="22"/>
        </w:rPr>
        <w:t>Support development mailings and correspondence.</w:t>
      </w:r>
    </w:p>
    <w:p w14:paraId="5934B435" w14:textId="77777777" w:rsidR="00670C00" w:rsidRPr="00547C80" w:rsidRDefault="00670C00" w:rsidP="00670C00">
      <w:pPr>
        <w:numPr>
          <w:ilvl w:val="0"/>
          <w:numId w:val="7"/>
        </w:numPr>
        <w:spacing w:after="120" w:line="240" w:lineRule="exact"/>
        <w:rPr>
          <w:rFonts w:asciiTheme="minorHAnsi" w:hAnsiTheme="minorHAnsi" w:cstheme="minorHAnsi"/>
          <w:szCs w:val="22"/>
        </w:rPr>
      </w:pPr>
      <w:r w:rsidRPr="00547C80">
        <w:rPr>
          <w:rFonts w:asciiTheme="minorHAnsi" w:hAnsiTheme="minorHAnsi" w:cstheme="minorHAnsi"/>
          <w:szCs w:val="22"/>
        </w:rPr>
        <w:t>Support grant writing efforts.</w:t>
      </w:r>
    </w:p>
    <w:p w14:paraId="451EC597" w14:textId="43B3EAEE" w:rsidR="00DC71FD" w:rsidRPr="00670C00" w:rsidRDefault="00670C00" w:rsidP="00670C00">
      <w:pPr>
        <w:numPr>
          <w:ilvl w:val="0"/>
          <w:numId w:val="7"/>
        </w:numPr>
        <w:spacing w:after="120" w:line="240" w:lineRule="exact"/>
        <w:rPr>
          <w:rFonts w:asciiTheme="minorHAnsi" w:hAnsiTheme="minorHAnsi" w:cstheme="minorHAnsi"/>
          <w:szCs w:val="22"/>
        </w:rPr>
      </w:pPr>
      <w:r w:rsidRPr="00547C80">
        <w:rPr>
          <w:rFonts w:asciiTheme="minorHAnsi" w:hAnsiTheme="minorHAnsi" w:cstheme="minorHAnsi"/>
          <w:szCs w:val="22"/>
        </w:rPr>
        <w:t>Take the initiative to streamline team processes and look for ways to make work more efficient.</w:t>
      </w:r>
    </w:p>
    <w:p w14:paraId="75C813E5" w14:textId="27C90F54" w:rsidR="00F70BB4" w:rsidRPr="00547C80" w:rsidRDefault="00B6201A" w:rsidP="00DC71FD">
      <w:pPr>
        <w:pStyle w:val="Level2"/>
        <w:numPr>
          <w:ilvl w:val="0"/>
          <w:numId w:val="0"/>
        </w:numPr>
        <w:tabs>
          <w:tab w:val="left" w:pos="-1080"/>
          <w:tab w:val="left" w:pos="-720"/>
          <w:tab w:val="left" w:pos="0"/>
          <w:tab w:val="left" w:pos="360"/>
          <w:tab w:val="left" w:pos="720"/>
          <w:tab w:val="left" w:pos="867"/>
          <w:tab w:val="left" w:pos="1156"/>
          <w:tab w:val="left" w:pos="1446"/>
          <w:tab w:val="left" w:pos="1735"/>
          <w:tab w:val="left" w:pos="2024"/>
          <w:tab w:val="left" w:pos="2160"/>
          <w:tab w:val="left" w:pos="2313"/>
          <w:tab w:val="left" w:pos="2602"/>
          <w:tab w:val="left" w:pos="2892"/>
          <w:tab w:val="left" w:pos="3181"/>
          <w:tab w:val="left" w:pos="3470"/>
          <w:tab w:val="left" w:pos="3600"/>
          <w:tab w:val="left" w:pos="3759"/>
        </w:tabs>
        <w:spacing w:after="120"/>
        <w:rPr>
          <w:rFonts w:asciiTheme="minorHAnsi" w:hAnsiTheme="minorHAnsi" w:cstheme="minorHAnsi"/>
          <w:b/>
          <w:bCs/>
          <w:color w:val="2A547E"/>
          <w:sz w:val="22"/>
          <w:szCs w:val="22"/>
        </w:rPr>
      </w:pPr>
      <w:r w:rsidRPr="00547C80">
        <w:rPr>
          <w:rFonts w:asciiTheme="minorHAnsi" w:hAnsiTheme="minorHAnsi" w:cstheme="minorHAnsi"/>
          <w:b/>
          <w:bCs/>
          <w:color w:val="2A547E"/>
          <w:sz w:val="22"/>
          <w:szCs w:val="22"/>
        </w:rPr>
        <w:t>Communications and Marketing:</w:t>
      </w:r>
    </w:p>
    <w:p w14:paraId="17B01F12" w14:textId="2F7B18A3" w:rsidR="00F70BB4" w:rsidRPr="00547C80" w:rsidRDefault="00F70BB4" w:rsidP="00F70BB4">
      <w:pPr>
        <w:numPr>
          <w:ilvl w:val="0"/>
          <w:numId w:val="8"/>
        </w:numPr>
        <w:shd w:val="clear" w:color="auto" w:fill="FFFFFF"/>
        <w:spacing w:line="259" w:lineRule="auto"/>
        <w:rPr>
          <w:rFonts w:asciiTheme="minorHAnsi" w:hAnsiTheme="minorHAnsi" w:cstheme="minorHAnsi"/>
          <w:szCs w:val="22"/>
        </w:rPr>
      </w:pPr>
      <w:r w:rsidRPr="00547C80">
        <w:rPr>
          <w:rFonts w:asciiTheme="minorHAnsi" w:hAnsiTheme="minorHAnsi" w:cstheme="minorHAnsi"/>
          <w:color w:val="000000"/>
          <w:szCs w:val="22"/>
        </w:rPr>
        <w:t xml:space="preserve">Maintain brand recognition through consistent management and implementation of social media marketing, messaging campaigns, and daily posts related to development. </w:t>
      </w:r>
    </w:p>
    <w:p w14:paraId="5AA4B826" w14:textId="206CEECC" w:rsidR="00F70BB4" w:rsidRPr="00547C80" w:rsidRDefault="00F70BB4" w:rsidP="00F70BB4">
      <w:pPr>
        <w:numPr>
          <w:ilvl w:val="0"/>
          <w:numId w:val="8"/>
        </w:numPr>
        <w:shd w:val="clear" w:color="auto" w:fill="FFFFFF"/>
        <w:spacing w:line="259" w:lineRule="auto"/>
        <w:rPr>
          <w:rFonts w:asciiTheme="minorHAnsi" w:hAnsiTheme="minorHAnsi" w:cstheme="minorHAnsi"/>
          <w:szCs w:val="22"/>
        </w:rPr>
      </w:pPr>
      <w:r w:rsidRPr="00547C80">
        <w:rPr>
          <w:rFonts w:asciiTheme="minorHAnsi" w:hAnsiTheme="minorHAnsi" w:cstheme="minorHAnsi"/>
          <w:color w:val="000000"/>
          <w:szCs w:val="22"/>
        </w:rPr>
        <w:t xml:space="preserve">Work with the Director of Marketing and the Marketing and Communications Specialist to transition the maintenance and execution of social media posts, forecast and monthly calendar of topics and supportive messages. </w:t>
      </w:r>
    </w:p>
    <w:p w14:paraId="7C3975FF" w14:textId="1EE919BA" w:rsidR="00F70BB4" w:rsidRPr="00547C80" w:rsidRDefault="00F70BB4" w:rsidP="00F70BB4">
      <w:pPr>
        <w:numPr>
          <w:ilvl w:val="0"/>
          <w:numId w:val="8"/>
        </w:numPr>
        <w:shd w:val="clear" w:color="auto" w:fill="FFFFFF"/>
        <w:spacing w:line="259" w:lineRule="auto"/>
        <w:rPr>
          <w:rFonts w:asciiTheme="minorHAnsi" w:hAnsiTheme="minorHAnsi" w:cstheme="minorHAnsi"/>
          <w:szCs w:val="22"/>
        </w:rPr>
      </w:pPr>
      <w:r w:rsidRPr="00547C80">
        <w:rPr>
          <w:rFonts w:asciiTheme="minorHAnsi" w:hAnsiTheme="minorHAnsi" w:cstheme="minorHAnsi"/>
          <w:color w:val="000000"/>
          <w:szCs w:val="22"/>
        </w:rPr>
        <w:t>Ensur</w:t>
      </w:r>
      <w:r w:rsidR="00312726" w:rsidRPr="00547C80">
        <w:rPr>
          <w:rFonts w:asciiTheme="minorHAnsi" w:hAnsiTheme="minorHAnsi" w:cstheme="minorHAnsi"/>
          <w:color w:val="000000"/>
          <w:szCs w:val="22"/>
        </w:rPr>
        <w:t>e</w:t>
      </w:r>
      <w:r w:rsidRPr="00547C80">
        <w:rPr>
          <w:rFonts w:asciiTheme="minorHAnsi" w:hAnsiTheme="minorHAnsi" w:cstheme="minorHAnsi"/>
          <w:color w:val="000000"/>
          <w:szCs w:val="22"/>
        </w:rPr>
        <w:t xml:space="preserve"> a variety of segmented messages for various </w:t>
      </w:r>
      <w:r w:rsidR="00312726" w:rsidRPr="00547C80">
        <w:rPr>
          <w:rFonts w:asciiTheme="minorHAnsi" w:hAnsiTheme="minorHAnsi" w:cstheme="minorHAnsi"/>
          <w:color w:val="000000"/>
          <w:szCs w:val="22"/>
        </w:rPr>
        <w:t>stakeholders</w:t>
      </w:r>
      <w:r w:rsidRPr="00547C80">
        <w:rPr>
          <w:rFonts w:asciiTheme="minorHAnsi" w:hAnsiTheme="minorHAnsi" w:cstheme="minorHAnsi"/>
          <w:color w:val="000000"/>
          <w:szCs w:val="22"/>
        </w:rPr>
        <w:t xml:space="preserve">, i.e., donors, members, non-profit partners, community, board of directors, etc. </w:t>
      </w:r>
    </w:p>
    <w:p w14:paraId="4370C2EE" w14:textId="2B16ED3F" w:rsidR="00F70BB4" w:rsidRPr="00547C80" w:rsidRDefault="00F70BB4" w:rsidP="00F70BB4">
      <w:pPr>
        <w:numPr>
          <w:ilvl w:val="0"/>
          <w:numId w:val="8"/>
        </w:numPr>
        <w:shd w:val="clear" w:color="auto" w:fill="FFFFFF"/>
        <w:spacing w:line="259" w:lineRule="auto"/>
        <w:rPr>
          <w:rFonts w:asciiTheme="minorHAnsi" w:hAnsiTheme="minorHAnsi" w:cstheme="minorHAnsi"/>
          <w:szCs w:val="22"/>
        </w:rPr>
      </w:pPr>
      <w:r w:rsidRPr="00547C80">
        <w:rPr>
          <w:rFonts w:asciiTheme="minorHAnsi" w:hAnsiTheme="minorHAnsi" w:cstheme="minorHAnsi"/>
          <w:color w:val="000000"/>
          <w:szCs w:val="22"/>
        </w:rPr>
        <w:t>Capture and catalogue meaningful partner stories that illustrate the impact of Surrey’s programs and grant-making for marketing content.</w:t>
      </w:r>
    </w:p>
    <w:p w14:paraId="0C063A51" w14:textId="19D7C40B" w:rsidR="00F70BB4" w:rsidRPr="00D67127" w:rsidRDefault="00F70BB4" w:rsidP="00D67127">
      <w:pPr>
        <w:numPr>
          <w:ilvl w:val="0"/>
          <w:numId w:val="9"/>
        </w:numPr>
        <w:spacing w:line="259" w:lineRule="auto"/>
        <w:rPr>
          <w:rFonts w:asciiTheme="minorHAnsi" w:hAnsiTheme="minorHAnsi" w:cstheme="minorHAnsi"/>
          <w:szCs w:val="22"/>
        </w:rPr>
      </w:pPr>
      <w:r w:rsidRPr="00547C80">
        <w:rPr>
          <w:rFonts w:asciiTheme="minorHAnsi" w:hAnsiTheme="minorHAnsi" w:cstheme="minorHAnsi"/>
          <w:szCs w:val="22"/>
        </w:rPr>
        <w:t xml:space="preserve">Work with the Marketing and Communications Specialist to support the creation of development content for </w:t>
      </w:r>
      <w:proofErr w:type="gramStart"/>
      <w:r w:rsidRPr="00547C80">
        <w:rPr>
          <w:rFonts w:asciiTheme="minorHAnsi" w:hAnsiTheme="minorHAnsi" w:cstheme="minorHAnsi"/>
          <w:szCs w:val="22"/>
        </w:rPr>
        <w:t>website</w:t>
      </w:r>
      <w:proofErr w:type="gramEnd"/>
      <w:r w:rsidRPr="00547C80">
        <w:rPr>
          <w:rFonts w:asciiTheme="minorHAnsi" w:hAnsiTheme="minorHAnsi" w:cstheme="minorHAnsi"/>
          <w:szCs w:val="22"/>
        </w:rPr>
        <w:t xml:space="preserve">, social media, annual </w:t>
      </w:r>
      <w:proofErr w:type="gramStart"/>
      <w:r w:rsidRPr="00547C80">
        <w:rPr>
          <w:rFonts w:asciiTheme="minorHAnsi" w:hAnsiTheme="minorHAnsi" w:cstheme="minorHAnsi"/>
          <w:szCs w:val="22"/>
        </w:rPr>
        <w:t>report</w:t>
      </w:r>
      <w:proofErr w:type="gramEnd"/>
      <w:r w:rsidRPr="00547C80">
        <w:rPr>
          <w:rFonts w:asciiTheme="minorHAnsi" w:hAnsiTheme="minorHAnsi" w:cstheme="minorHAnsi"/>
          <w:szCs w:val="22"/>
        </w:rPr>
        <w:t xml:space="preserve">, </w:t>
      </w:r>
      <w:r w:rsidR="00312726" w:rsidRPr="00547C80">
        <w:rPr>
          <w:rFonts w:asciiTheme="minorHAnsi" w:hAnsiTheme="minorHAnsi" w:cstheme="minorHAnsi"/>
          <w:szCs w:val="22"/>
        </w:rPr>
        <w:t>newsletters</w:t>
      </w:r>
      <w:r w:rsidRPr="00547C80">
        <w:rPr>
          <w:rFonts w:asciiTheme="minorHAnsi" w:hAnsiTheme="minorHAnsi" w:cstheme="minorHAnsi"/>
          <w:szCs w:val="22"/>
        </w:rPr>
        <w:t xml:space="preserve">, and other relevant fundraising publications, ensuring </w:t>
      </w:r>
      <w:proofErr w:type="gramStart"/>
      <w:r w:rsidRPr="00547C80">
        <w:rPr>
          <w:rFonts w:asciiTheme="minorHAnsi" w:hAnsiTheme="minorHAnsi" w:cstheme="minorHAnsi"/>
          <w:szCs w:val="22"/>
        </w:rPr>
        <w:t>a consistent</w:t>
      </w:r>
      <w:proofErr w:type="gramEnd"/>
      <w:r w:rsidRPr="00547C80">
        <w:rPr>
          <w:rFonts w:asciiTheme="minorHAnsi" w:hAnsiTheme="minorHAnsi" w:cstheme="minorHAnsi"/>
          <w:szCs w:val="22"/>
        </w:rPr>
        <w:t xml:space="preserve"> voice and messaging.</w:t>
      </w:r>
    </w:p>
    <w:p w14:paraId="5794AFAF" w14:textId="0E589C0F" w:rsidR="00B6201A" w:rsidRPr="00547C80" w:rsidRDefault="00B6201A" w:rsidP="00DC71FD">
      <w:pPr>
        <w:pStyle w:val="Level2"/>
        <w:numPr>
          <w:ilvl w:val="0"/>
          <w:numId w:val="9"/>
        </w:numPr>
        <w:tabs>
          <w:tab w:val="left" w:pos="-1080"/>
          <w:tab w:val="left" w:pos="-720"/>
          <w:tab w:val="left" w:pos="0"/>
          <w:tab w:val="left" w:pos="360"/>
          <w:tab w:val="left" w:pos="720"/>
          <w:tab w:val="left" w:pos="867"/>
          <w:tab w:val="left" w:pos="1156"/>
          <w:tab w:val="left" w:pos="1446"/>
          <w:tab w:val="left" w:pos="1735"/>
          <w:tab w:val="left" w:pos="2024"/>
          <w:tab w:val="left" w:pos="2160"/>
          <w:tab w:val="left" w:pos="2313"/>
          <w:tab w:val="left" w:pos="2602"/>
          <w:tab w:val="left" w:pos="2892"/>
          <w:tab w:val="left" w:pos="3181"/>
          <w:tab w:val="left" w:pos="3470"/>
          <w:tab w:val="left" w:pos="3600"/>
          <w:tab w:val="left" w:pos="3759"/>
        </w:tabs>
        <w:spacing w:after="120"/>
        <w:jc w:val="both"/>
        <w:rPr>
          <w:rFonts w:asciiTheme="minorHAnsi" w:hAnsiTheme="minorHAnsi" w:cstheme="minorHAnsi"/>
          <w:sz w:val="22"/>
          <w:szCs w:val="22"/>
        </w:rPr>
      </w:pPr>
      <w:r w:rsidRPr="00547C80">
        <w:rPr>
          <w:rFonts w:asciiTheme="minorHAnsi" w:hAnsiTheme="minorHAnsi" w:cstheme="minorHAnsi"/>
          <w:sz w:val="22"/>
          <w:szCs w:val="22"/>
        </w:rPr>
        <w:t xml:space="preserve">Ensure consistent branding and messaging </w:t>
      </w:r>
      <w:r w:rsidR="00DC71FD" w:rsidRPr="00547C80">
        <w:rPr>
          <w:rFonts w:asciiTheme="minorHAnsi" w:hAnsiTheme="minorHAnsi" w:cstheme="minorHAnsi"/>
          <w:sz w:val="22"/>
          <w:szCs w:val="22"/>
        </w:rPr>
        <w:t xml:space="preserve">in </w:t>
      </w:r>
      <w:r w:rsidRPr="00547C80">
        <w:rPr>
          <w:rFonts w:asciiTheme="minorHAnsi" w:hAnsiTheme="minorHAnsi" w:cstheme="minorHAnsi"/>
          <w:sz w:val="22"/>
          <w:szCs w:val="22"/>
        </w:rPr>
        <w:t>marketing and outreach activities including presentations, print, broadcast and online medium and targeted outreach to donors, partners, and stakeholders.</w:t>
      </w:r>
    </w:p>
    <w:p w14:paraId="5E140D8F" w14:textId="77777777" w:rsidR="00B6201A" w:rsidRPr="00547C80" w:rsidRDefault="00B6201A" w:rsidP="00B6201A">
      <w:pPr>
        <w:pStyle w:val="Level2"/>
        <w:numPr>
          <w:ilvl w:val="0"/>
          <w:numId w:val="0"/>
        </w:numPr>
        <w:tabs>
          <w:tab w:val="left" w:pos="-1080"/>
          <w:tab w:val="left" w:pos="-720"/>
          <w:tab w:val="left" w:pos="0"/>
          <w:tab w:val="left" w:pos="360"/>
          <w:tab w:val="left" w:pos="720"/>
          <w:tab w:val="left" w:pos="867"/>
          <w:tab w:val="left" w:pos="1156"/>
          <w:tab w:val="left" w:pos="1446"/>
          <w:tab w:val="left" w:pos="1735"/>
          <w:tab w:val="left" w:pos="2024"/>
          <w:tab w:val="left" w:pos="2160"/>
          <w:tab w:val="left" w:pos="2313"/>
          <w:tab w:val="left" w:pos="2602"/>
          <w:tab w:val="left" w:pos="2892"/>
          <w:tab w:val="left" w:pos="3181"/>
          <w:tab w:val="left" w:pos="3470"/>
          <w:tab w:val="left" w:pos="3600"/>
          <w:tab w:val="left" w:pos="3759"/>
        </w:tabs>
        <w:spacing w:after="120"/>
        <w:jc w:val="both"/>
        <w:rPr>
          <w:rFonts w:asciiTheme="minorHAnsi" w:hAnsiTheme="minorHAnsi" w:cstheme="minorHAnsi"/>
          <w:b/>
          <w:bCs/>
          <w:color w:val="2A547E"/>
          <w:sz w:val="22"/>
          <w:szCs w:val="22"/>
        </w:rPr>
      </w:pPr>
      <w:r w:rsidRPr="00547C80">
        <w:rPr>
          <w:rFonts w:asciiTheme="minorHAnsi" w:hAnsiTheme="minorHAnsi" w:cstheme="minorHAnsi"/>
          <w:b/>
          <w:bCs/>
          <w:color w:val="2A547E"/>
          <w:sz w:val="22"/>
          <w:szCs w:val="22"/>
        </w:rPr>
        <w:t>Professional:</w:t>
      </w:r>
    </w:p>
    <w:p w14:paraId="425911DF" w14:textId="454E6EBB" w:rsidR="00B6201A" w:rsidRPr="00547C80" w:rsidRDefault="00B6201A" w:rsidP="00670C00">
      <w:pPr>
        <w:pStyle w:val="Level2"/>
        <w:numPr>
          <w:ilvl w:val="0"/>
          <w:numId w:val="13"/>
        </w:numPr>
        <w:tabs>
          <w:tab w:val="left" w:pos="-1080"/>
          <w:tab w:val="left" w:pos="-720"/>
          <w:tab w:val="left" w:pos="0"/>
          <w:tab w:val="left" w:pos="360"/>
          <w:tab w:val="left" w:pos="720"/>
          <w:tab w:val="left" w:pos="867"/>
          <w:tab w:val="left" w:pos="1156"/>
          <w:tab w:val="left" w:pos="1446"/>
          <w:tab w:val="left" w:pos="1735"/>
          <w:tab w:val="left" w:pos="2024"/>
          <w:tab w:val="left" w:pos="2160"/>
          <w:tab w:val="left" w:pos="2313"/>
          <w:tab w:val="left" w:pos="2602"/>
          <w:tab w:val="left" w:pos="2892"/>
          <w:tab w:val="left" w:pos="3181"/>
          <w:tab w:val="left" w:pos="3470"/>
          <w:tab w:val="left" w:pos="3600"/>
          <w:tab w:val="left" w:pos="3759"/>
        </w:tabs>
        <w:snapToGrid w:val="0"/>
        <w:spacing w:after="120"/>
        <w:jc w:val="both"/>
        <w:rPr>
          <w:rFonts w:asciiTheme="minorHAnsi" w:hAnsiTheme="minorHAnsi" w:cstheme="minorHAnsi"/>
          <w:sz w:val="22"/>
          <w:szCs w:val="22"/>
        </w:rPr>
      </w:pPr>
      <w:r w:rsidRPr="00547C80">
        <w:rPr>
          <w:rFonts w:asciiTheme="minorHAnsi" w:hAnsiTheme="minorHAnsi" w:cstheme="minorHAnsi"/>
          <w:b/>
          <w:sz w:val="22"/>
          <w:szCs w:val="22"/>
        </w:rPr>
        <w:t>C</w:t>
      </w:r>
      <w:r w:rsidRPr="00547C80">
        <w:rPr>
          <w:rFonts w:asciiTheme="minorHAnsi" w:hAnsiTheme="minorHAnsi" w:cstheme="minorHAnsi"/>
          <w:b/>
          <w:i/>
          <w:iCs/>
          <w:sz w:val="22"/>
          <w:szCs w:val="22"/>
        </w:rPr>
        <w:t>ommunity Representation</w:t>
      </w:r>
      <w:proofErr w:type="gramStart"/>
      <w:r w:rsidRPr="00547C80">
        <w:rPr>
          <w:rFonts w:asciiTheme="minorHAnsi" w:hAnsiTheme="minorHAnsi" w:cstheme="minorHAnsi"/>
          <w:b/>
          <w:i/>
          <w:iCs/>
          <w:sz w:val="22"/>
          <w:szCs w:val="22"/>
        </w:rPr>
        <w:t>:</w:t>
      </w:r>
      <w:r w:rsidRPr="00547C80">
        <w:rPr>
          <w:rFonts w:asciiTheme="minorHAnsi" w:hAnsiTheme="minorHAnsi" w:cstheme="minorHAnsi"/>
          <w:sz w:val="22"/>
          <w:szCs w:val="22"/>
        </w:rPr>
        <w:t xml:space="preserve">  Serve</w:t>
      </w:r>
      <w:proofErr w:type="gramEnd"/>
      <w:r w:rsidRPr="00547C80">
        <w:rPr>
          <w:rFonts w:asciiTheme="minorHAnsi" w:hAnsiTheme="minorHAnsi" w:cstheme="minorHAnsi"/>
          <w:sz w:val="22"/>
          <w:szCs w:val="22"/>
        </w:rPr>
        <w:t xml:space="preserve"> as a representative of Surrey in the community, </w:t>
      </w:r>
      <w:r w:rsidR="00032F7D" w:rsidRPr="00547C80">
        <w:rPr>
          <w:rFonts w:asciiTheme="minorHAnsi" w:hAnsiTheme="minorHAnsi" w:cstheme="minorHAnsi"/>
          <w:sz w:val="22"/>
          <w:szCs w:val="22"/>
        </w:rPr>
        <w:t>participate</w:t>
      </w:r>
      <w:r w:rsidRPr="00547C80">
        <w:rPr>
          <w:rFonts w:asciiTheme="minorHAnsi" w:hAnsiTheme="minorHAnsi" w:cstheme="minorHAnsi"/>
          <w:sz w:val="22"/>
          <w:szCs w:val="22"/>
        </w:rPr>
        <w:t xml:space="preserve"> in community events, </w:t>
      </w:r>
      <w:r w:rsidR="00032F7D" w:rsidRPr="00547C80">
        <w:rPr>
          <w:rFonts w:asciiTheme="minorHAnsi" w:hAnsiTheme="minorHAnsi" w:cstheme="minorHAnsi"/>
          <w:sz w:val="22"/>
          <w:szCs w:val="22"/>
        </w:rPr>
        <w:t>make</w:t>
      </w:r>
      <w:r w:rsidRPr="00547C80">
        <w:rPr>
          <w:rFonts w:asciiTheme="minorHAnsi" w:hAnsiTheme="minorHAnsi" w:cstheme="minorHAnsi"/>
          <w:sz w:val="22"/>
          <w:szCs w:val="22"/>
        </w:rPr>
        <w:t xml:space="preserve"> presentations, </w:t>
      </w:r>
      <w:r w:rsidR="00032F7D" w:rsidRPr="00547C80">
        <w:rPr>
          <w:rFonts w:asciiTheme="minorHAnsi" w:hAnsiTheme="minorHAnsi" w:cstheme="minorHAnsi"/>
          <w:sz w:val="22"/>
          <w:szCs w:val="22"/>
        </w:rPr>
        <w:t>seek</w:t>
      </w:r>
      <w:r w:rsidRPr="00547C80">
        <w:rPr>
          <w:rFonts w:asciiTheme="minorHAnsi" w:hAnsiTheme="minorHAnsi" w:cstheme="minorHAnsi"/>
          <w:sz w:val="22"/>
          <w:szCs w:val="22"/>
        </w:rPr>
        <w:t xml:space="preserve"> involvement in professional and civic organizations, and identif</w:t>
      </w:r>
      <w:r w:rsidR="00032F7D">
        <w:rPr>
          <w:rFonts w:asciiTheme="minorHAnsi" w:hAnsiTheme="minorHAnsi" w:cstheme="minorHAnsi"/>
          <w:sz w:val="22"/>
          <w:szCs w:val="22"/>
        </w:rPr>
        <w:t>y</w:t>
      </w:r>
      <w:r w:rsidRPr="00547C80">
        <w:rPr>
          <w:rFonts w:asciiTheme="minorHAnsi" w:hAnsiTheme="minorHAnsi" w:cstheme="minorHAnsi"/>
          <w:sz w:val="22"/>
          <w:szCs w:val="22"/>
        </w:rPr>
        <w:t xml:space="preserve"> opportunities to strengthen the presence of the organization in the community.</w:t>
      </w:r>
    </w:p>
    <w:p w14:paraId="0BEB9EA9" w14:textId="69325F3B" w:rsidR="00670C00" w:rsidRDefault="00B6201A" w:rsidP="00670C00">
      <w:pPr>
        <w:pStyle w:val="Level2"/>
        <w:numPr>
          <w:ilvl w:val="0"/>
          <w:numId w:val="13"/>
        </w:numPr>
        <w:tabs>
          <w:tab w:val="left" w:pos="-1080"/>
          <w:tab w:val="left" w:pos="-720"/>
          <w:tab w:val="left" w:pos="0"/>
          <w:tab w:val="left" w:pos="360"/>
          <w:tab w:val="left" w:pos="720"/>
          <w:tab w:val="left" w:pos="867"/>
          <w:tab w:val="left" w:pos="1156"/>
          <w:tab w:val="left" w:pos="1446"/>
          <w:tab w:val="left" w:pos="1735"/>
          <w:tab w:val="left" w:pos="2024"/>
          <w:tab w:val="left" w:pos="2160"/>
          <w:tab w:val="left" w:pos="2313"/>
          <w:tab w:val="left" w:pos="2602"/>
          <w:tab w:val="left" w:pos="2892"/>
          <w:tab w:val="left" w:pos="3181"/>
          <w:tab w:val="left" w:pos="3470"/>
          <w:tab w:val="left" w:pos="3600"/>
          <w:tab w:val="left" w:pos="3759"/>
        </w:tabs>
        <w:snapToGrid w:val="0"/>
        <w:jc w:val="both"/>
        <w:rPr>
          <w:rFonts w:asciiTheme="minorHAnsi" w:hAnsiTheme="minorHAnsi" w:cstheme="minorHAnsi"/>
          <w:sz w:val="22"/>
          <w:szCs w:val="22"/>
        </w:rPr>
      </w:pPr>
      <w:r w:rsidRPr="00547C80">
        <w:rPr>
          <w:rFonts w:asciiTheme="minorHAnsi" w:hAnsiTheme="minorHAnsi" w:cstheme="minorHAnsi"/>
          <w:b/>
          <w:i/>
          <w:sz w:val="22"/>
          <w:szCs w:val="22"/>
        </w:rPr>
        <w:lastRenderedPageBreak/>
        <w:t>Ethics &amp; Professional Standards</w:t>
      </w:r>
      <w:proofErr w:type="gramStart"/>
      <w:r w:rsidRPr="00547C80">
        <w:rPr>
          <w:rFonts w:asciiTheme="minorHAnsi" w:hAnsiTheme="minorHAnsi" w:cstheme="minorHAnsi"/>
          <w:b/>
          <w:i/>
          <w:sz w:val="22"/>
          <w:szCs w:val="22"/>
        </w:rPr>
        <w:t>:</w:t>
      </w:r>
      <w:r w:rsidRPr="00547C80">
        <w:rPr>
          <w:rFonts w:asciiTheme="minorHAnsi" w:hAnsiTheme="minorHAnsi" w:cstheme="minorHAnsi"/>
          <w:sz w:val="22"/>
          <w:szCs w:val="22"/>
        </w:rPr>
        <w:t xml:space="preserve">  Maintain</w:t>
      </w:r>
      <w:proofErr w:type="gramEnd"/>
      <w:r w:rsidRPr="00547C80">
        <w:rPr>
          <w:rFonts w:asciiTheme="minorHAnsi" w:hAnsiTheme="minorHAnsi" w:cstheme="minorHAnsi"/>
          <w:sz w:val="22"/>
          <w:szCs w:val="22"/>
        </w:rPr>
        <w:t xml:space="preserve"> a professional demeanor in dress and behavior, </w:t>
      </w:r>
      <w:r w:rsidR="00312726" w:rsidRPr="00547C80">
        <w:rPr>
          <w:rFonts w:asciiTheme="minorHAnsi" w:hAnsiTheme="minorHAnsi" w:cstheme="minorHAnsi"/>
          <w:sz w:val="22"/>
          <w:szCs w:val="22"/>
        </w:rPr>
        <w:t>treat</w:t>
      </w:r>
      <w:r w:rsidRPr="00547C80">
        <w:rPr>
          <w:rFonts w:asciiTheme="minorHAnsi" w:hAnsiTheme="minorHAnsi" w:cstheme="minorHAnsi"/>
          <w:sz w:val="22"/>
          <w:szCs w:val="22"/>
        </w:rPr>
        <w:t xml:space="preserve"> people with respect &amp; dignity, </w:t>
      </w:r>
      <w:r w:rsidR="00312726" w:rsidRPr="00547C80">
        <w:rPr>
          <w:rFonts w:asciiTheme="minorHAnsi" w:hAnsiTheme="minorHAnsi" w:cstheme="minorHAnsi"/>
          <w:sz w:val="22"/>
          <w:szCs w:val="22"/>
        </w:rPr>
        <w:t>maintain</w:t>
      </w:r>
      <w:r w:rsidRPr="00547C80">
        <w:rPr>
          <w:rFonts w:asciiTheme="minorHAnsi" w:hAnsiTheme="minorHAnsi" w:cstheme="minorHAnsi"/>
          <w:sz w:val="22"/>
          <w:szCs w:val="22"/>
        </w:rPr>
        <w:t xml:space="preserve"> all donor and prospect information in the strictest confidence. </w:t>
      </w:r>
      <w:r w:rsidR="00670C00">
        <w:rPr>
          <w:rFonts w:asciiTheme="minorHAnsi" w:hAnsiTheme="minorHAnsi" w:cstheme="minorHAnsi"/>
          <w:sz w:val="22"/>
          <w:szCs w:val="22"/>
        </w:rPr>
        <w:br/>
      </w:r>
    </w:p>
    <w:p w14:paraId="62B79C8B" w14:textId="0CD614E0" w:rsidR="00B6201A" w:rsidRPr="00670C00" w:rsidRDefault="00F70BB4" w:rsidP="00670C00">
      <w:pPr>
        <w:pStyle w:val="Level2"/>
        <w:numPr>
          <w:ilvl w:val="0"/>
          <w:numId w:val="13"/>
        </w:numPr>
        <w:tabs>
          <w:tab w:val="left" w:pos="-1080"/>
          <w:tab w:val="left" w:pos="-720"/>
          <w:tab w:val="left" w:pos="0"/>
          <w:tab w:val="left" w:pos="360"/>
          <w:tab w:val="left" w:pos="720"/>
          <w:tab w:val="left" w:pos="867"/>
          <w:tab w:val="left" w:pos="1156"/>
          <w:tab w:val="left" w:pos="1446"/>
          <w:tab w:val="left" w:pos="1735"/>
          <w:tab w:val="left" w:pos="2024"/>
          <w:tab w:val="left" w:pos="2160"/>
          <w:tab w:val="left" w:pos="2313"/>
          <w:tab w:val="left" w:pos="2602"/>
          <w:tab w:val="left" w:pos="2892"/>
          <w:tab w:val="left" w:pos="3181"/>
          <w:tab w:val="left" w:pos="3470"/>
          <w:tab w:val="left" w:pos="3600"/>
          <w:tab w:val="left" w:pos="3759"/>
        </w:tabs>
        <w:snapToGrid w:val="0"/>
        <w:jc w:val="both"/>
        <w:rPr>
          <w:rFonts w:asciiTheme="minorHAnsi" w:hAnsiTheme="minorHAnsi" w:cstheme="minorHAnsi"/>
          <w:sz w:val="22"/>
          <w:szCs w:val="22"/>
        </w:rPr>
      </w:pPr>
      <w:r w:rsidRPr="00670C00">
        <w:rPr>
          <w:rFonts w:asciiTheme="minorHAnsi" w:hAnsiTheme="minorHAnsi" w:cstheme="minorHAnsi"/>
          <w:szCs w:val="22"/>
        </w:rPr>
        <w:t>Perform other duties as assigned or requested.</w:t>
      </w:r>
    </w:p>
    <w:p w14:paraId="7E5CFC9E" w14:textId="77777777" w:rsidR="00F70BB4" w:rsidRPr="00547C80" w:rsidRDefault="00F70BB4" w:rsidP="00B6201A">
      <w:pPr>
        <w:pStyle w:val="Level2"/>
        <w:numPr>
          <w:ilvl w:val="0"/>
          <w:numId w:val="0"/>
        </w:numPr>
        <w:tabs>
          <w:tab w:val="left" w:pos="-1080"/>
          <w:tab w:val="left" w:pos="-720"/>
          <w:tab w:val="left" w:pos="0"/>
          <w:tab w:val="left" w:pos="360"/>
          <w:tab w:val="left" w:pos="720"/>
          <w:tab w:val="left" w:pos="867"/>
          <w:tab w:val="left" w:pos="1156"/>
          <w:tab w:val="left" w:pos="1446"/>
          <w:tab w:val="left" w:pos="1735"/>
          <w:tab w:val="left" w:pos="2024"/>
          <w:tab w:val="left" w:pos="2160"/>
          <w:tab w:val="left" w:pos="2313"/>
          <w:tab w:val="left" w:pos="2602"/>
          <w:tab w:val="left" w:pos="2892"/>
          <w:tab w:val="left" w:pos="3181"/>
          <w:tab w:val="left" w:pos="3470"/>
          <w:tab w:val="left" w:pos="3600"/>
          <w:tab w:val="left" w:pos="3759"/>
        </w:tabs>
        <w:snapToGrid w:val="0"/>
        <w:ind w:left="578" w:hanging="289"/>
        <w:jc w:val="both"/>
        <w:rPr>
          <w:rFonts w:asciiTheme="minorHAnsi" w:hAnsiTheme="minorHAnsi" w:cstheme="minorHAnsi"/>
          <w:sz w:val="22"/>
          <w:szCs w:val="22"/>
        </w:rPr>
      </w:pPr>
    </w:p>
    <w:p w14:paraId="38FD7DDA" w14:textId="43865CC4" w:rsidR="00B6201A" w:rsidRPr="00547C80" w:rsidRDefault="00B6201A" w:rsidP="00B6201A">
      <w:pPr>
        <w:pStyle w:val="Level2"/>
        <w:numPr>
          <w:ilvl w:val="0"/>
          <w:numId w:val="0"/>
        </w:numPr>
        <w:tabs>
          <w:tab w:val="left" w:pos="-1080"/>
          <w:tab w:val="left" w:pos="-720"/>
          <w:tab w:val="left" w:pos="0"/>
          <w:tab w:val="left" w:pos="360"/>
          <w:tab w:val="left" w:pos="720"/>
          <w:tab w:val="left" w:pos="867"/>
          <w:tab w:val="left" w:pos="1156"/>
          <w:tab w:val="left" w:pos="1446"/>
          <w:tab w:val="left" w:pos="1735"/>
          <w:tab w:val="left" w:pos="2024"/>
          <w:tab w:val="left" w:pos="2160"/>
          <w:tab w:val="left" w:pos="2313"/>
          <w:tab w:val="left" w:pos="2602"/>
          <w:tab w:val="left" w:pos="2892"/>
          <w:tab w:val="left" w:pos="3181"/>
          <w:tab w:val="left" w:pos="3470"/>
          <w:tab w:val="left" w:pos="3600"/>
          <w:tab w:val="left" w:pos="3759"/>
        </w:tabs>
        <w:spacing w:after="120"/>
        <w:rPr>
          <w:rFonts w:asciiTheme="minorHAnsi" w:hAnsiTheme="minorHAnsi" w:cstheme="minorHAnsi"/>
          <w:b/>
          <w:bCs/>
          <w:color w:val="2A547E"/>
          <w:sz w:val="22"/>
          <w:szCs w:val="22"/>
          <w:u w:val="single"/>
        </w:rPr>
      </w:pPr>
      <w:r w:rsidRPr="00547C80">
        <w:rPr>
          <w:rFonts w:asciiTheme="minorHAnsi" w:hAnsiTheme="minorHAnsi" w:cstheme="minorHAnsi"/>
          <w:b/>
          <w:bCs/>
          <w:color w:val="2A547E"/>
          <w:sz w:val="22"/>
          <w:szCs w:val="22"/>
          <w:u w:val="single"/>
        </w:rPr>
        <w:t xml:space="preserve">QUALIFICATIONS, </w:t>
      </w:r>
      <w:r w:rsidR="00312726" w:rsidRPr="00547C80">
        <w:rPr>
          <w:rFonts w:asciiTheme="minorHAnsi" w:hAnsiTheme="minorHAnsi" w:cstheme="minorHAnsi"/>
          <w:b/>
          <w:bCs/>
          <w:color w:val="2A547E"/>
          <w:sz w:val="22"/>
          <w:szCs w:val="22"/>
          <w:u w:val="single"/>
        </w:rPr>
        <w:t>SKILLS,</w:t>
      </w:r>
      <w:r w:rsidRPr="00547C80">
        <w:rPr>
          <w:rFonts w:asciiTheme="minorHAnsi" w:hAnsiTheme="minorHAnsi" w:cstheme="minorHAnsi"/>
          <w:b/>
          <w:bCs/>
          <w:color w:val="2A547E"/>
          <w:sz w:val="22"/>
          <w:szCs w:val="22"/>
          <w:u w:val="single"/>
        </w:rPr>
        <w:t xml:space="preserve"> AND ABILITIES</w:t>
      </w:r>
    </w:p>
    <w:p w14:paraId="4B093622" w14:textId="3B9F113E" w:rsidR="00312726" w:rsidRPr="00547C80" w:rsidRDefault="00312726" w:rsidP="00312726">
      <w:pPr>
        <w:numPr>
          <w:ilvl w:val="0"/>
          <w:numId w:val="11"/>
        </w:numPr>
        <w:autoSpaceDE w:val="0"/>
        <w:autoSpaceDN w:val="0"/>
        <w:spacing w:line="276" w:lineRule="auto"/>
        <w:rPr>
          <w:rFonts w:asciiTheme="minorHAnsi" w:hAnsiTheme="minorHAnsi" w:cstheme="minorHAnsi"/>
          <w:szCs w:val="22"/>
        </w:rPr>
      </w:pPr>
      <w:r w:rsidRPr="00547C80">
        <w:rPr>
          <w:rFonts w:asciiTheme="minorHAnsi" w:hAnsiTheme="minorHAnsi" w:cstheme="minorHAnsi"/>
          <w:szCs w:val="22"/>
        </w:rPr>
        <w:t xml:space="preserve">Bachelor’s degree </w:t>
      </w:r>
      <w:r w:rsidR="00547C80">
        <w:rPr>
          <w:rFonts w:asciiTheme="minorHAnsi" w:hAnsiTheme="minorHAnsi" w:cstheme="minorHAnsi"/>
          <w:szCs w:val="22"/>
        </w:rPr>
        <w:t>and</w:t>
      </w:r>
      <w:r w:rsidRPr="00547C80">
        <w:rPr>
          <w:rFonts w:asciiTheme="minorHAnsi" w:hAnsiTheme="minorHAnsi" w:cstheme="minorHAnsi"/>
          <w:szCs w:val="22"/>
        </w:rPr>
        <w:t xml:space="preserve"> </w:t>
      </w:r>
      <w:r w:rsidR="00547C80">
        <w:rPr>
          <w:rFonts w:asciiTheme="minorHAnsi" w:hAnsiTheme="minorHAnsi" w:cstheme="minorHAnsi"/>
          <w:szCs w:val="22"/>
        </w:rPr>
        <w:t>five to ten</w:t>
      </w:r>
      <w:r w:rsidRPr="00547C80">
        <w:rPr>
          <w:rFonts w:asciiTheme="minorHAnsi" w:hAnsiTheme="minorHAnsi" w:cstheme="minorHAnsi"/>
          <w:szCs w:val="22"/>
        </w:rPr>
        <w:t xml:space="preserve"> years in the development field.</w:t>
      </w:r>
    </w:p>
    <w:p w14:paraId="002C250B" w14:textId="4CAD670D" w:rsidR="00670C00" w:rsidRPr="00670C00" w:rsidRDefault="00670C00" w:rsidP="00670C00">
      <w:pPr>
        <w:pStyle w:val="ListParagraph"/>
        <w:numPr>
          <w:ilvl w:val="0"/>
          <w:numId w:val="11"/>
        </w:numPr>
        <w:spacing w:before="80"/>
        <w:jc w:val="both"/>
        <w:rPr>
          <w:rFonts w:asciiTheme="minorHAnsi" w:hAnsiTheme="minorHAnsi" w:cstheme="minorHAnsi"/>
          <w:szCs w:val="22"/>
        </w:rPr>
      </w:pPr>
      <w:r w:rsidRPr="00547C80">
        <w:rPr>
          <w:rFonts w:asciiTheme="minorHAnsi" w:hAnsiTheme="minorHAnsi" w:cstheme="minorHAnsi"/>
          <w:szCs w:val="22"/>
        </w:rPr>
        <w:t xml:space="preserve">A deep commitment to the </w:t>
      </w:r>
      <w:r>
        <w:rPr>
          <w:rFonts w:asciiTheme="minorHAnsi" w:hAnsiTheme="minorHAnsi" w:cstheme="minorHAnsi"/>
          <w:szCs w:val="22"/>
        </w:rPr>
        <w:t>m</w:t>
      </w:r>
      <w:r w:rsidRPr="00547C80">
        <w:rPr>
          <w:rFonts w:asciiTheme="minorHAnsi" w:hAnsiTheme="minorHAnsi" w:cstheme="minorHAnsi"/>
          <w:szCs w:val="22"/>
        </w:rPr>
        <w:t>ission of Surrey Services and a passion for helping older adults “live with independence and dignity and continue as engaged members of the community.</w:t>
      </w:r>
      <w:r>
        <w:rPr>
          <w:rFonts w:asciiTheme="minorHAnsi" w:hAnsiTheme="minorHAnsi" w:cstheme="minorHAnsi"/>
          <w:szCs w:val="22"/>
        </w:rPr>
        <w:t>”</w:t>
      </w:r>
    </w:p>
    <w:p w14:paraId="3B6E919D" w14:textId="72D5690E" w:rsidR="00312726" w:rsidRPr="00547C80" w:rsidRDefault="00312726" w:rsidP="00312726">
      <w:pPr>
        <w:numPr>
          <w:ilvl w:val="0"/>
          <w:numId w:val="11"/>
        </w:numPr>
        <w:autoSpaceDE w:val="0"/>
        <w:autoSpaceDN w:val="0"/>
        <w:spacing w:line="276" w:lineRule="auto"/>
        <w:rPr>
          <w:rFonts w:asciiTheme="minorHAnsi" w:hAnsiTheme="minorHAnsi" w:cstheme="minorHAnsi"/>
          <w:szCs w:val="22"/>
        </w:rPr>
      </w:pPr>
      <w:r w:rsidRPr="00547C80">
        <w:rPr>
          <w:rFonts w:asciiTheme="minorHAnsi" w:hAnsiTheme="minorHAnsi" w:cstheme="minorHAnsi"/>
          <w:szCs w:val="22"/>
        </w:rPr>
        <w:t>Knowledge of digital marketing and traditional communications, public relations, and event management</w:t>
      </w:r>
      <w:r w:rsidR="00547C80">
        <w:rPr>
          <w:rFonts w:asciiTheme="minorHAnsi" w:hAnsiTheme="minorHAnsi" w:cstheme="minorHAnsi"/>
          <w:szCs w:val="22"/>
        </w:rPr>
        <w:t>.</w:t>
      </w:r>
    </w:p>
    <w:p w14:paraId="1BD51705" w14:textId="6B3857DA" w:rsidR="00312726" w:rsidRPr="00547C80" w:rsidRDefault="00312726" w:rsidP="00312726">
      <w:pPr>
        <w:numPr>
          <w:ilvl w:val="0"/>
          <w:numId w:val="11"/>
        </w:numPr>
        <w:autoSpaceDE w:val="0"/>
        <w:autoSpaceDN w:val="0"/>
        <w:spacing w:line="276" w:lineRule="auto"/>
        <w:rPr>
          <w:rFonts w:asciiTheme="minorHAnsi" w:hAnsiTheme="minorHAnsi" w:cstheme="minorHAnsi"/>
          <w:szCs w:val="22"/>
        </w:rPr>
      </w:pPr>
      <w:r w:rsidRPr="00547C80">
        <w:rPr>
          <w:rFonts w:asciiTheme="minorHAnsi" w:hAnsiTheme="minorHAnsi" w:cstheme="minorHAnsi"/>
          <w:szCs w:val="22"/>
        </w:rPr>
        <w:t>Excellent interpersonal, verbal, and written communication skills</w:t>
      </w:r>
      <w:r w:rsidR="00547C80">
        <w:rPr>
          <w:rFonts w:asciiTheme="minorHAnsi" w:hAnsiTheme="minorHAnsi" w:cstheme="minorHAnsi"/>
          <w:szCs w:val="22"/>
        </w:rPr>
        <w:t>.</w:t>
      </w:r>
    </w:p>
    <w:p w14:paraId="58E0CC45" w14:textId="77777777" w:rsidR="00312726" w:rsidRPr="00547C80" w:rsidRDefault="00312726" w:rsidP="00312726">
      <w:pPr>
        <w:numPr>
          <w:ilvl w:val="0"/>
          <w:numId w:val="11"/>
        </w:numPr>
        <w:autoSpaceDE w:val="0"/>
        <w:autoSpaceDN w:val="0"/>
        <w:spacing w:line="276" w:lineRule="auto"/>
        <w:rPr>
          <w:rFonts w:asciiTheme="minorHAnsi" w:hAnsiTheme="minorHAnsi" w:cstheme="minorHAnsi"/>
          <w:szCs w:val="22"/>
        </w:rPr>
      </w:pPr>
      <w:r w:rsidRPr="00547C80">
        <w:rPr>
          <w:rFonts w:asciiTheme="minorHAnsi" w:hAnsiTheme="minorHAnsi" w:cstheme="minorHAnsi"/>
          <w:color w:val="000000"/>
          <w:szCs w:val="22"/>
        </w:rPr>
        <w:t xml:space="preserve">Demonstrates time management skills and the ability to organize his/her work effectively, while working on multiple projects. </w:t>
      </w:r>
    </w:p>
    <w:p w14:paraId="43094869" w14:textId="77777777" w:rsidR="00312726" w:rsidRPr="00547C80" w:rsidRDefault="00312726" w:rsidP="00312726">
      <w:pPr>
        <w:numPr>
          <w:ilvl w:val="0"/>
          <w:numId w:val="11"/>
        </w:numPr>
        <w:rPr>
          <w:rFonts w:asciiTheme="minorHAnsi" w:hAnsiTheme="minorHAnsi" w:cstheme="minorHAnsi"/>
          <w:b/>
          <w:bCs/>
          <w:spacing w:val="-2"/>
          <w:szCs w:val="22"/>
        </w:rPr>
      </w:pPr>
      <w:r w:rsidRPr="00547C80">
        <w:rPr>
          <w:rFonts w:asciiTheme="minorHAnsi" w:hAnsiTheme="minorHAnsi" w:cstheme="minorHAnsi"/>
          <w:color w:val="000000"/>
          <w:szCs w:val="22"/>
        </w:rPr>
        <w:t>Demonstrates an understanding of and strong belief in the mission and strategic goals of the organization.</w:t>
      </w:r>
    </w:p>
    <w:p w14:paraId="79E1AF76" w14:textId="4AE788E2" w:rsidR="00B6201A" w:rsidRPr="00547C80" w:rsidRDefault="00B6201A" w:rsidP="00312726">
      <w:pPr>
        <w:pStyle w:val="ListParagraph"/>
        <w:numPr>
          <w:ilvl w:val="0"/>
          <w:numId w:val="11"/>
        </w:numPr>
        <w:spacing w:before="80"/>
        <w:rPr>
          <w:rFonts w:asciiTheme="minorHAnsi" w:hAnsiTheme="minorHAnsi" w:cstheme="minorHAnsi"/>
          <w:szCs w:val="22"/>
        </w:rPr>
      </w:pPr>
      <w:r w:rsidRPr="00547C80">
        <w:rPr>
          <w:rFonts w:asciiTheme="minorHAnsi" w:hAnsiTheme="minorHAnsi" w:cstheme="minorHAnsi"/>
          <w:szCs w:val="22"/>
        </w:rPr>
        <w:t>Direct operational experience in the management of development programs, including donor relations</w:t>
      </w:r>
      <w:proofErr w:type="gramStart"/>
      <w:r w:rsidRPr="00547C80">
        <w:rPr>
          <w:rFonts w:asciiTheme="minorHAnsi" w:hAnsiTheme="minorHAnsi" w:cstheme="minorHAnsi"/>
          <w:szCs w:val="22"/>
        </w:rPr>
        <w:t>/stewardship</w:t>
      </w:r>
      <w:proofErr w:type="gramEnd"/>
      <w:r w:rsidRPr="00547C80">
        <w:rPr>
          <w:rFonts w:asciiTheme="minorHAnsi" w:hAnsiTheme="minorHAnsi" w:cstheme="minorHAnsi"/>
          <w:szCs w:val="22"/>
        </w:rPr>
        <w:t>, corporate giving, annual giving, and development operations.</w:t>
      </w:r>
    </w:p>
    <w:p w14:paraId="62154DAE" w14:textId="77777777" w:rsidR="00B6201A" w:rsidRPr="00547C80" w:rsidRDefault="00B6201A" w:rsidP="00312726">
      <w:pPr>
        <w:pStyle w:val="ListParagraph"/>
        <w:numPr>
          <w:ilvl w:val="0"/>
          <w:numId w:val="11"/>
        </w:numPr>
        <w:spacing w:before="80"/>
        <w:jc w:val="both"/>
        <w:rPr>
          <w:rFonts w:asciiTheme="minorHAnsi" w:hAnsiTheme="minorHAnsi" w:cstheme="minorHAnsi"/>
          <w:szCs w:val="22"/>
        </w:rPr>
      </w:pPr>
      <w:r w:rsidRPr="00547C80">
        <w:rPr>
          <w:rFonts w:asciiTheme="minorHAnsi" w:hAnsiTheme="minorHAnsi" w:cstheme="minorHAnsi"/>
          <w:szCs w:val="22"/>
        </w:rPr>
        <w:t>Effectiveness in the development and stewardship of relationships with donors, volunteers, prospects, and other key stakeholders, using traditional and innovative strategies to assure the achievement of goals.</w:t>
      </w:r>
    </w:p>
    <w:p w14:paraId="66520A50" w14:textId="79194C8F" w:rsidR="00B6201A" w:rsidRPr="00547C80" w:rsidRDefault="00B6201A" w:rsidP="00312726">
      <w:pPr>
        <w:pStyle w:val="ListParagraph"/>
        <w:numPr>
          <w:ilvl w:val="0"/>
          <w:numId w:val="11"/>
        </w:numPr>
        <w:spacing w:before="80"/>
        <w:jc w:val="both"/>
        <w:rPr>
          <w:rFonts w:asciiTheme="minorHAnsi" w:hAnsiTheme="minorHAnsi" w:cstheme="minorHAnsi"/>
          <w:szCs w:val="22"/>
        </w:rPr>
      </w:pPr>
      <w:r w:rsidRPr="00547C80">
        <w:rPr>
          <w:rFonts w:asciiTheme="minorHAnsi" w:hAnsiTheme="minorHAnsi" w:cstheme="minorHAnsi"/>
          <w:szCs w:val="22"/>
        </w:rPr>
        <w:t xml:space="preserve">Ability to lead and manage </w:t>
      </w:r>
      <w:r w:rsidR="00794D4E" w:rsidRPr="00547C80">
        <w:rPr>
          <w:rFonts w:asciiTheme="minorHAnsi" w:hAnsiTheme="minorHAnsi" w:cstheme="minorHAnsi"/>
          <w:szCs w:val="22"/>
        </w:rPr>
        <w:t>the special</w:t>
      </w:r>
      <w:r w:rsidR="00032F7D">
        <w:rPr>
          <w:rFonts w:asciiTheme="minorHAnsi" w:hAnsiTheme="minorHAnsi" w:cstheme="minorHAnsi"/>
          <w:szCs w:val="22"/>
        </w:rPr>
        <w:t xml:space="preserve"> </w:t>
      </w:r>
      <w:r w:rsidR="00794D4E" w:rsidRPr="00547C80">
        <w:rPr>
          <w:rFonts w:asciiTheme="minorHAnsi" w:hAnsiTheme="minorHAnsi" w:cstheme="minorHAnsi"/>
          <w:szCs w:val="22"/>
        </w:rPr>
        <w:t>events and volunteers</w:t>
      </w:r>
      <w:r w:rsidRPr="00547C80">
        <w:rPr>
          <w:rFonts w:asciiTheme="minorHAnsi" w:hAnsiTheme="minorHAnsi" w:cstheme="minorHAnsi"/>
          <w:szCs w:val="22"/>
        </w:rPr>
        <w:t xml:space="preserve">, bringing </w:t>
      </w:r>
      <w:r w:rsidR="00794D4E" w:rsidRPr="00547C80">
        <w:rPr>
          <w:rFonts w:asciiTheme="minorHAnsi" w:hAnsiTheme="minorHAnsi" w:cstheme="minorHAnsi"/>
          <w:szCs w:val="22"/>
        </w:rPr>
        <w:t>them</w:t>
      </w:r>
      <w:r w:rsidRPr="00547C80">
        <w:rPr>
          <w:rFonts w:asciiTheme="minorHAnsi" w:hAnsiTheme="minorHAnsi" w:cstheme="minorHAnsi"/>
          <w:szCs w:val="22"/>
        </w:rPr>
        <w:t xml:space="preserve"> together into a singular focused effort toward the achievement of goals</w:t>
      </w:r>
      <w:r w:rsidR="00032F7D" w:rsidRPr="00547C80">
        <w:rPr>
          <w:rFonts w:asciiTheme="minorHAnsi" w:hAnsiTheme="minorHAnsi" w:cstheme="minorHAnsi"/>
          <w:szCs w:val="22"/>
        </w:rPr>
        <w:t xml:space="preserve">. </w:t>
      </w:r>
    </w:p>
    <w:p w14:paraId="746293CC" w14:textId="1C7F9292" w:rsidR="00B6201A" w:rsidRPr="00547C80" w:rsidRDefault="00B6201A" w:rsidP="00312726">
      <w:pPr>
        <w:pStyle w:val="ListParagraph"/>
        <w:numPr>
          <w:ilvl w:val="0"/>
          <w:numId w:val="11"/>
        </w:numPr>
        <w:spacing w:after="80"/>
        <w:jc w:val="both"/>
        <w:rPr>
          <w:rFonts w:asciiTheme="minorHAnsi" w:hAnsiTheme="minorHAnsi" w:cstheme="minorHAnsi"/>
          <w:szCs w:val="22"/>
        </w:rPr>
      </w:pPr>
      <w:r w:rsidRPr="00547C80">
        <w:rPr>
          <w:rFonts w:asciiTheme="minorHAnsi" w:hAnsiTheme="minorHAnsi" w:cstheme="minorHAnsi"/>
          <w:szCs w:val="22"/>
        </w:rPr>
        <w:t xml:space="preserve">Excellent communication skills, both written and oral; Ability to effectively communicate the Mission and articulate an inspiring Case for Support that motivates </w:t>
      </w:r>
      <w:r w:rsidR="00312726" w:rsidRPr="00547C80">
        <w:rPr>
          <w:rFonts w:asciiTheme="minorHAnsi" w:hAnsiTheme="minorHAnsi" w:cstheme="minorHAnsi"/>
          <w:szCs w:val="22"/>
        </w:rPr>
        <w:t>donors, prospects,</w:t>
      </w:r>
      <w:r w:rsidRPr="00547C80">
        <w:rPr>
          <w:rFonts w:asciiTheme="minorHAnsi" w:hAnsiTheme="minorHAnsi" w:cstheme="minorHAnsi"/>
          <w:szCs w:val="22"/>
        </w:rPr>
        <w:t xml:space="preserve"> and stakeholders to heightened levels of engagement and support. </w:t>
      </w:r>
    </w:p>
    <w:p w14:paraId="04CCF92A" w14:textId="77777777" w:rsidR="00B6201A" w:rsidRPr="00547C80" w:rsidRDefault="00B6201A" w:rsidP="00312726">
      <w:pPr>
        <w:pStyle w:val="ListParagraph"/>
        <w:numPr>
          <w:ilvl w:val="0"/>
          <w:numId w:val="11"/>
        </w:numPr>
        <w:spacing w:after="80"/>
        <w:rPr>
          <w:rFonts w:asciiTheme="minorHAnsi" w:hAnsiTheme="minorHAnsi" w:cstheme="minorHAnsi"/>
          <w:szCs w:val="22"/>
        </w:rPr>
      </w:pPr>
      <w:r w:rsidRPr="00547C80">
        <w:rPr>
          <w:rFonts w:asciiTheme="minorHAnsi" w:hAnsiTheme="minorHAnsi" w:cstheme="minorHAnsi"/>
          <w:szCs w:val="22"/>
        </w:rPr>
        <w:t>Strong organizational and time management skills with exceptional attention to detail.</w:t>
      </w:r>
    </w:p>
    <w:p w14:paraId="029A9870" w14:textId="76C56F03" w:rsidR="00312726" w:rsidRPr="00547C80" w:rsidRDefault="00312726" w:rsidP="00312726">
      <w:pPr>
        <w:numPr>
          <w:ilvl w:val="0"/>
          <w:numId w:val="11"/>
        </w:numPr>
        <w:rPr>
          <w:rFonts w:asciiTheme="minorHAnsi" w:hAnsiTheme="minorHAnsi" w:cstheme="minorHAnsi"/>
          <w:b/>
          <w:bCs/>
          <w:spacing w:val="-2"/>
          <w:szCs w:val="22"/>
        </w:rPr>
      </w:pPr>
      <w:r w:rsidRPr="00547C80">
        <w:rPr>
          <w:rFonts w:asciiTheme="minorHAnsi" w:hAnsiTheme="minorHAnsi" w:cstheme="minorHAnsi"/>
          <w:szCs w:val="22"/>
        </w:rPr>
        <w:t>Proficient in and familiar with Donor Perfect, Constant Contact, Microsoft Office Suite, WordPress</w:t>
      </w:r>
      <w:r w:rsidR="00547C80">
        <w:rPr>
          <w:rFonts w:asciiTheme="minorHAnsi" w:hAnsiTheme="minorHAnsi" w:cstheme="minorHAnsi"/>
          <w:szCs w:val="22"/>
        </w:rPr>
        <w:t xml:space="preserve">, and </w:t>
      </w:r>
      <w:r w:rsidRPr="00547C80">
        <w:rPr>
          <w:rFonts w:asciiTheme="minorHAnsi" w:hAnsiTheme="minorHAnsi" w:cstheme="minorHAnsi"/>
          <w:szCs w:val="22"/>
        </w:rPr>
        <w:t>social media channels</w:t>
      </w:r>
      <w:r w:rsidR="00547C80">
        <w:rPr>
          <w:rFonts w:asciiTheme="minorHAnsi" w:hAnsiTheme="minorHAnsi" w:cstheme="minorHAnsi"/>
          <w:szCs w:val="22"/>
        </w:rPr>
        <w:t>.</w:t>
      </w:r>
    </w:p>
    <w:p w14:paraId="3DAFB7B4" w14:textId="77777777" w:rsidR="00EA29BE" w:rsidRPr="00547C80" w:rsidRDefault="00EA29BE">
      <w:pPr>
        <w:rPr>
          <w:rFonts w:asciiTheme="minorHAnsi" w:hAnsiTheme="minorHAnsi" w:cstheme="minorHAnsi"/>
          <w:i/>
          <w:iCs/>
          <w:szCs w:val="22"/>
        </w:rPr>
      </w:pPr>
    </w:p>
    <w:p w14:paraId="339DE5DC" w14:textId="17B052E8" w:rsidR="00312726" w:rsidRDefault="00312726" w:rsidP="00312726">
      <w:pPr>
        <w:rPr>
          <w:rFonts w:asciiTheme="minorHAnsi" w:hAnsiTheme="minorHAnsi" w:cstheme="minorHAnsi"/>
          <w:i/>
          <w:iCs/>
          <w:szCs w:val="22"/>
        </w:rPr>
      </w:pPr>
      <w:r w:rsidRPr="00547C80">
        <w:rPr>
          <w:rFonts w:asciiTheme="minorHAnsi" w:hAnsiTheme="minorHAnsi" w:cstheme="minorHAnsi"/>
          <w:i/>
          <w:iCs/>
          <w:szCs w:val="22"/>
        </w:rPr>
        <w:t xml:space="preserve">OTHER JOB REQUIREMENTS: Regular car travel necessary. Must be able to work a flexible work schedule including occasional evenings and weekends. Must have </w:t>
      </w:r>
      <w:r w:rsidR="00032F7D" w:rsidRPr="00547C80">
        <w:rPr>
          <w:rFonts w:asciiTheme="minorHAnsi" w:hAnsiTheme="minorHAnsi" w:cstheme="minorHAnsi"/>
          <w:i/>
          <w:iCs/>
          <w:szCs w:val="22"/>
        </w:rPr>
        <w:t>the ability</w:t>
      </w:r>
      <w:r w:rsidRPr="00547C80">
        <w:rPr>
          <w:rFonts w:asciiTheme="minorHAnsi" w:hAnsiTheme="minorHAnsi" w:cstheme="minorHAnsi"/>
          <w:i/>
          <w:iCs/>
          <w:szCs w:val="22"/>
        </w:rPr>
        <w:t xml:space="preserve"> to stand and sit for extended periods of time and occasionally lift items 15 pounds or more.</w:t>
      </w:r>
    </w:p>
    <w:p w14:paraId="0265A322" w14:textId="77777777" w:rsidR="00A146CF" w:rsidRDefault="00A146CF" w:rsidP="00312726">
      <w:pPr>
        <w:rPr>
          <w:rFonts w:asciiTheme="minorHAnsi" w:hAnsiTheme="minorHAnsi" w:cstheme="minorHAnsi"/>
          <w:i/>
          <w:iCs/>
          <w:szCs w:val="22"/>
        </w:rPr>
      </w:pPr>
    </w:p>
    <w:p w14:paraId="1DC3C6DD" w14:textId="1A9E1C54" w:rsidR="00A146CF" w:rsidRPr="00A146CF" w:rsidRDefault="00A146CF" w:rsidP="00312726">
      <w:pPr>
        <w:rPr>
          <w:rFonts w:asciiTheme="minorHAnsi" w:hAnsiTheme="minorHAnsi" w:cstheme="minorHAnsi"/>
          <w:b/>
          <w:bCs/>
          <w:i/>
          <w:iCs/>
          <w:szCs w:val="22"/>
        </w:rPr>
      </w:pPr>
      <w:r w:rsidRPr="00A146CF">
        <w:rPr>
          <w:rFonts w:asciiTheme="minorHAnsi" w:hAnsiTheme="minorHAnsi" w:cstheme="minorHAnsi"/>
          <w:b/>
          <w:bCs/>
          <w:i/>
          <w:iCs/>
          <w:szCs w:val="22"/>
        </w:rPr>
        <w:t>Interested in applying for this position? Please use this link to our application page in Indeed.</w:t>
      </w:r>
    </w:p>
    <w:p w14:paraId="3C6C7BE4" w14:textId="77777777" w:rsidR="00A146CF" w:rsidRDefault="00A146CF" w:rsidP="00312726">
      <w:pPr>
        <w:rPr>
          <w:rFonts w:asciiTheme="minorHAnsi" w:hAnsiTheme="minorHAnsi" w:cstheme="minorHAnsi"/>
          <w:i/>
          <w:iCs/>
          <w:szCs w:val="22"/>
        </w:rPr>
      </w:pPr>
    </w:p>
    <w:p w14:paraId="403396CC" w14:textId="7452415E" w:rsidR="00A146CF" w:rsidRPr="00547C80" w:rsidRDefault="00A146CF" w:rsidP="00312726">
      <w:pPr>
        <w:rPr>
          <w:rFonts w:asciiTheme="minorHAnsi" w:hAnsiTheme="minorHAnsi" w:cstheme="minorHAnsi"/>
          <w:i/>
          <w:iCs/>
          <w:szCs w:val="22"/>
        </w:rPr>
      </w:pPr>
      <w:hyperlink r:id="rId9" w:history="1">
        <w:r>
          <w:rPr>
            <w:rStyle w:val="Hyperlink"/>
          </w:rPr>
          <w:t>Director of Development - Devon, PA 19333 - Indeed.com</w:t>
        </w:r>
      </w:hyperlink>
    </w:p>
    <w:p w14:paraId="4B87EFA7" w14:textId="77777777" w:rsidR="00312726" w:rsidRPr="00547C80" w:rsidRDefault="00312726" w:rsidP="00312726">
      <w:pPr>
        <w:rPr>
          <w:rFonts w:asciiTheme="minorHAnsi" w:hAnsiTheme="minorHAnsi" w:cstheme="minorHAnsi"/>
          <w:i/>
          <w:iCs/>
          <w:szCs w:val="22"/>
        </w:rPr>
      </w:pPr>
    </w:p>
    <w:p w14:paraId="5BAA697E" w14:textId="2D56364B" w:rsidR="00D600A0" w:rsidRDefault="00D600A0">
      <w:pPr>
        <w:spacing w:after="160" w:line="259" w:lineRule="auto"/>
        <w:rPr>
          <w:rFonts w:asciiTheme="minorHAnsi" w:hAnsiTheme="minorHAnsi" w:cstheme="minorHAnsi"/>
          <w:szCs w:val="22"/>
        </w:rPr>
      </w:pPr>
      <w:r>
        <w:rPr>
          <w:rFonts w:asciiTheme="minorHAnsi" w:hAnsiTheme="minorHAnsi" w:cstheme="minorHAnsi"/>
          <w:szCs w:val="22"/>
        </w:rPr>
        <w:br w:type="page"/>
      </w:r>
    </w:p>
    <w:p w14:paraId="5F6D9743" w14:textId="77777777" w:rsidR="00312726" w:rsidRPr="00547C80" w:rsidRDefault="00312726">
      <w:pPr>
        <w:rPr>
          <w:rFonts w:asciiTheme="minorHAnsi" w:hAnsiTheme="minorHAnsi" w:cstheme="minorHAnsi"/>
          <w:szCs w:val="22"/>
        </w:rPr>
      </w:pPr>
    </w:p>
    <w:sectPr w:rsidR="00312726" w:rsidRPr="00547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E954C4F8"/>
    <w:lvl w:ilvl="0">
      <w:start w:val="1"/>
      <w:numFmt w:val="upperRoman"/>
      <w:lvlText w:val="%1"/>
      <w:lvlJc w:val="left"/>
      <w:pPr>
        <w:ind w:left="0" w:firstLine="0"/>
      </w:pPr>
    </w:lvl>
    <w:lvl w:ilvl="1">
      <w:start w:val="1"/>
      <w:numFmt w:val="decimal"/>
      <w:pStyle w:val="Level2"/>
      <w:lvlText w:val="%2."/>
      <w:lvlJc w:val="left"/>
      <w:pPr>
        <w:tabs>
          <w:tab w:val="num" w:pos="578"/>
        </w:tabs>
        <w:ind w:left="867" w:hanging="578"/>
      </w:pPr>
      <w:rPr>
        <w:rFonts w:ascii="Times New Roman" w:hAnsi="Times New Roman" w:cs="Times New Roman"/>
        <w:sz w:val="23"/>
        <w:szCs w:val="23"/>
      </w:rPr>
    </w:lvl>
    <w:lvl w:ilvl="2">
      <w:start w:val="1"/>
      <w:numFmt w:val="decimal"/>
      <w:lvlText w:val="%3"/>
      <w:lvlJc w:val="left"/>
      <w:pPr>
        <w:ind w:left="0" w:firstLine="0"/>
      </w:pPr>
    </w:lvl>
    <w:lvl w:ilvl="3">
      <w:start w:val="1"/>
      <w:numFmt w:val="lowerLetter"/>
      <w:lvlText w:val="%4"/>
      <w:lvlJc w:val="left"/>
      <w:pPr>
        <w:ind w:left="0" w:firstLine="0"/>
      </w:pPr>
    </w:lvl>
    <w:lvl w:ilvl="4">
      <w:start w:val="1"/>
      <w:numFmt w:val="decimal"/>
      <w:lvlText w:val="%5"/>
      <w:lvlJc w:val="left"/>
      <w:pPr>
        <w:ind w:left="0" w:firstLine="0"/>
      </w:pPr>
    </w:lvl>
    <w:lvl w:ilvl="5">
      <w:start w:val="1"/>
      <w:numFmt w:val="lowerLetter"/>
      <w:lvlText w:val="%6"/>
      <w:lvlJc w:val="left"/>
      <w:pPr>
        <w:ind w:left="0" w:firstLine="0"/>
      </w:pPr>
    </w:lvl>
    <w:lvl w:ilvl="6">
      <w:start w:val="1"/>
      <w:numFmt w:val="lowerRoman"/>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15:restartNumberingAfterBreak="0">
    <w:nsid w:val="0AAD3C1A"/>
    <w:multiLevelType w:val="hybridMultilevel"/>
    <w:tmpl w:val="DFF8CCE6"/>
    <w:lvl w:ilvl="0" w:tplc="30CC8698">
      <w:start w:val="1"/>
      <w:numFmt w:val="bullet"/>
      <w:lvlText w:val=""/>
      <w:lvlJc w:val="left"/>
      <w:pPr>
        <w:ind w:left="360" w:hanging="360"/>
      </w:pPr>
      <w:rPr>
        <w:rFonts w:ascii="Wingdings" w:hAnsi="Wingdings" w:hint="default"/>
        <w:color w:val="auto"/>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D4E0FAA"/>
    <w:multiLevelType w:val="hybridMultilevel"/>
    <w:tmpl w:val="D6DAE95E"/>
    <w:lvl w:ilvl="0" w:tplc="04090001">
      <w:start w:val="1"/>
      <w:numFmt w:val="bullet"/>
      <w:lvlText w:val=""/>
      <w:lvlJc w:val="left"/>
      <w:pPr>
        <w:ind w:left="1009" w:hanging="360"/>
      </w:pPr>
      <w:rPr>
        <w:rFonts w:ascii="Symbol" w:hAnsi="Symbol" w:hint="default"/>
      </w:rPr>
    </w:lvl>
    <w:lvl w:ilvl="1" w:tplc="04090003" w:tentative="1">
      <w:start w:val="1"/>
      <w:numFmt w:val="bullet"/>
      <w:lvlText w:val="o"/>
      <w:lvlJc w:val="left"/>
      <w:pPr>
        <w:ind w:left="1729" w:hanging="360"/>
      </w:pPr>
      <w:rPr>
        <w:rFonts w:ascii="Courier New" w:hAnsi="Courier New" w:cs="Courier New" w:hint="default"/>
      </w:rPr>
    </w:lvl>
    <w:lvl w:ilvl="2" w:tplc="04090005" w:tentative="1">
      <w:start w:val="1"/>
      <w:numFmt w:val="bullet"/>
      <w:lvlText w:val=""/>
      <w:lvlJc w:val="left"/>
      <w:pPr>
        <w:ind w:left="2449" w:hanging="360"/>
      </w:pPr>
      <w:rPr>
        <w:rFonts w:ascii="Wingdings" w:hAnsi="Wingdings" w:hint="default"/>
      </w:rPr>
    </w:lvl>
    <w:lvl w:ilvl="3" w:tplc="04090001" w:tentative="1">
      <w:start w:val="1"/>
      <w:numFmt w:val="bullet"/>
      <w:lvlText w:val=""/>
      <w:lvlJc w:val="left"/>
      <w:pPr>
        <w:ind w:left="3169" w:hanging="360"/>
      </w:pPr>
      <w:rPr>
        <w:rFonts w:ascii="Symbol" w:hAnsi="Symbol" w:hint="default"/>
      </w:rPr>
    </w:lvl>
    <w:lvl w:ilvl="4" w:tplc="04090003" w:tentative="1">
      <w:start w:val="1"/>
      <w:numFmt w:val="bullet"/>
      <w:lvlText w:val="o"/>
      <w:lvlJc w:val="left"/>
      <w:pPr>
        <w:ind w:left="3889" w:hanging="360"/>
      </w:pPr>
      <w:rPr>
        <w:rFonts w:ascii="Courier New" w:hAnsi="Courier New" w:cs="Courier New" w:hint="default"/>
      </w:rPr>
    </w:lvl>
    <w:lvl w:ilvl="5" w:tplc="04090005" w:tentative="1">
      <w:start w:val="1"/>
      <w:numFmt w:val="bullet"/>
      <w:lvlText w:val=""/>
      <w:lvlJc w:val="left"/>
      <w:pPr>
        <w:ind w:left="4609" w:hanging="360"/>
      </w:pPr>
      <w:rPr>
        <w:rFonts w:ascii="Wingdings" w:hAnsi="Wingdings" w:hint="default"/>
      </w:rPr>
    </w:lvl>
    <w:lvl w:ilvl="6" w:tplc="04090001" w:tentative="1">
      <w:start w:val="1"/>
      <w:numFmt w:val="bullet"/>
      <w:lvlText w:val=""/>
      <w:lvlJc w:val="left"/>
      <w:pPr>
        <w:ind w:left="5329" w:hanging="360"/>
      </w:pPr>
      <w:rPr>
        <w:rFonts w:ascii="Symbol" w:hAnsi="Symbol" w:hint="default"/>
      </w:rPr>
    </w:lvl>
    <w:lvl w:ilvl="7" w:tplc="04090003" w:tentative="1">
      <w:start w:val="1"/>
      <w:numFmt w:val="bullet"/>
      <w:lvlText w:val="o"/>
      <w:lvlJc w:val="left"/>
      <w:pPr>
        <w:ind w:left="6049" w:hanging="360"/>
      </w:pPr>
      <w:rPr>
        <w:rFonts w:ascii="Courier New" w:hAnsi="Courier New" w:cs="Courier New" w:hint="default"/>
      </w:rPr>
    </w:lvl>
    <w:lvl w:ilvl="8" w:tplc="04090005" w:tentative="1">
      <w:start w:val="1"/>
      <w:numFmt w:val="bullet"/>
      <w:lvlText w:val=""/>
      <w:lvlJc w:val="left"/>
      <w:pPr>
        <w:ind w:left="6769" w:hanging="360"/>
      </w:pPr>
      <w:rPr>
        <w:rFonts w:ascii="Wingdings" w:hAnsi="Wingdings" w:hint="default"/>
      </w:rPr>
    </w:lvl>
  </w:abstractNum>
  <w:abstractNum w:abstractNumId="3" w15:restartNumberingAfterBreak="0">
    <w:nsid w:val="19337D8C"/>
    <w:multiLevelType w:val="hybridMultilevel"/>
    <w:tmpl w:val="5C8E1DE2"/>
    <w:lvl w:ilvl="0" w:tplc="30CC8698">
      <w:start w:val="1"/>
      <w:numFmt w:val="bullet"/>
      <w:lvlText w:val=""/>
      <w:lvlJc w:val="left"/>
      <w:pPr>
        <w:ind w:left="360" w:hanging="360"/>
      </w:pPr>
      <w:rPr>
        <w:rFonts w:ascii="Wingdings" w:hAnsi="Wingdings" w:hint="default"/>
        <w:color w:val="auto"/>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2F01834"/>
    <w:multiLevelType w:val="hybridMultilevel"/>
    <w:tmpl w:val="5A18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5104C13"/>
    <w:multiLevelType w:val="hybridMultilevel"/>
    <w:tmpl w:val="87E03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7F04C12"/>
    <w:multiLevelType w:val="hybridMultilevel"/>
    <w:tmpl w:val="0CEAD596"/>
    <w:lvl w:ilvl="0" w:tplc="04090001">
      <w:start w:val="1"/>
      <w:numFmt w:val="bullet"/>
      <w:lvlText w:val=""/>
      <w:lvlJc w:val="left"/>
      <w:pPr>
        <w:ind w:left="1009" w:hanging="360"/>
      </w:pPr>
      <w:rPr>
        <w:rFonts w:ascii="Symbol" w:hAnsi="Symbol" w:hint="default"/>
      </w:rPr>
    </w:lvl>
    <w:lvl w:ilvl="1" w:tplc="04090003" w:tentative="1">
      <w:start w:val="1"/>
      <w:numFmt w:val="bullet"/>
      <w:lvlText w:val="o"/>
      <w:lvlJc w:val="left"/>
      <w:pPr>
        <w:ind w:left="1729" w:hanging="360"/>
      </w:pPr>
      <w:rPr>
        <w:rFonts w:ascii="Courier New" w:hAnsi="Courier New" w:cs="Courier New" w:hint="default"/>
      </w:rPr>
    </w:lvl>
    <w:lvl w:ilvl="2" w:tplc="04090005" w:tentative="1">
      <w:start w:val="1"/>
      <w:numFmt w:val="bullet"/>
      <w:lvlText w:val=""/>
      <w:lvlJc w:val="left"/>
      <w:pPr>
        <w:ind w:left="2449" w:hanging="360"/>
      </w:pPr>
      <w:rPr>
        <w:rFonts w:ascii="Wingdings" w:hAnsi="Wingdings" w:hint="default"/>
      </w:rPr>
    </w:lvl>
    <w:lvl w:ilvl="3" w:tplc="04090001" w:tentative="1">
      <w:start w:val="1"/>
      <w:numFmt w:val="bullet"/>
      <w:lvlText w:val=""/>
      <w:lvlJc w:val="left"/>
      <w:pPr>
        <w:ind w:left="3169" w:hanging="360"/>
      </w:pPr>
      <w:rPr>
        <w:rFonts w:ascii="Symbol" w:hAnsi="Symbol" w:hint="default"/>
      </w:rPr>
    </w:lvl>
    <w:lvl w:ilvl="4" w:tplc="04090003" w:tentative="1">
      <w:start w:val="1"/>
      <w:numFmt w:val="bullet"/>
      <w:lvlText w:val="o"/>
      <w:lvlJc w:val="left"/>
      <w:pPr>
        <w:ind w:left="3889" w:hanging="360"/>
      </w:pPr>
      <w:rPr>
        <w:rFonts w:ascii="Courier New" w:hAnsi="Courier New" w:cs="Courier New" w:hint="default"/>
      </w:rPr>
    </w:lvl>
    <w:lvl w:ilvl="5" w:tplc="04090005" w:tentative="1">
      <w:start w:val="1"/>
      <w:numFmt w:val="bullet"/>
      <w:lvlText w:val=""/>
      <w:lvlJc w:val="left"/>
      <w:pPr>
        <w:ind w:left="4609" w:hanging="360"/>
      </w:pPr>
      <w:rPr>
        <w:rFonts w:ascii="Wingdings" w:hAnsi="Wingdings" w:hint="default"/>
      </w:rPr>
    </w:lvl>
    <w:lvl w:ilvl="6" w:tplc="04090001" w:tentative="1">
      <w:start w:val="1"/>
      <w:numFmt w:val="bullet"/>
      <w:lvlText w:val=""/>
      <w:lvlJc w:val="left"/>
      <w:pPr>
        <w:ind w:left="5329" w:hanging="360"/>
      </w:pPr>
      <w:rPr>
        <w:rFonts w:ascii="Symbol" w:hAnsi="Symbol" w:hint="default"/>
      </w:rPr>
    </w:lvl>
    <w:lvl w:ilvl="7" w:tplc="04090003" w:tentative="1">
      <w:start w:val="1"/>
      <w:numFmt w:val="bullet"/>
      <w:lvlText w:val="o"/>
      <w:lvlJc w:val="left"/>
      <w:pPr>
        <w:ind w:left="6049" w:hanging="360"/>
      </w:pPr>
      <w:rPr>
        <w:rFonts w:ascii="Courier New" w:hAnsi="Courier New" w:cs="Courier New" w:hint="default"/>
      </w:rPr>
    </w:lvl>
    <w:lvl w:ilvl="8" w:tplc="04090005" w:tentative="1">
      <w:start w:val="1"/>
      <w:numFmt w:val="bullet"/>
      <w:lvlText w:val=""/>
      <w:lvlJc w:val="left"/>
      <w:pPr>
        <w:ind w:left="6769" w:hanging="360"/>
      </w:pPr>
      <w:rPr>
        <w:rFonts w:ascii="Wingdings" w:hAnsi="Wingdings" w:hint="default"/>
      </w:rPr>
    </w:lvl>
  </w:abstractNum>
  <w:abstractNum w:abstractNumId="7" w15:restartNumberingAfterBreak="0">
    <w:nsid w:val="5B88367E"/>
    <w:multiLevelType w:val="hybridMultilevel"/>
    <w:tmpl w:val="676C06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5F2A1FAD"/>
    <w:multiLevelType w:val="hybridMultilevel"/>
    <w:tmpl w:val="C51E9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8E26E33"/>
    <w:multiLevelType w:val="hybridMultilevel"/>
    <w:tmpl w:val="02DE6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B54184C"/>
    <w:multiLevelType w:val="hybridMultilevel"/>
    <w:tmpl w:val="85102A94"/>
    <w:lvl w:ilvl="0" w:tplc="30CC8698">
      <w:start w:val="1"/>
      <w:numFmt w:val="bullet"/>
      <w:lvlText w:val=""/>
      <w:lvlJc w:val="left"/>
      <w:pPr>
        <w:ind w:left="360" w:hanging="360"/>
      </w:pPr>
      <w:rPr>
        <w:rFonts w:ascii="Wingdings" w:hAnsi="Wingdings" w:hint="default"/>
        <w:color w:val="auto"/>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7CD550C1"/>
    <w:multiLevelType w:val="hybridMultilevel"/>
    <w:tmpl w:val="F618A826"/>
    <w:lvl w:ilvl="0" w:tplc="63567172">
      <w:numFmt w:val="bullet"/>
      <w:lvlText w:val=""/>
      <w:lvlJc w:val="left"/>
      <w:pPr>
        <w:ind w:left="1800" w:hanging="360"/>
      </w:pPr>
      <w:rPr>
        <w:rFonts w:ascii="Symbol" w:eastAsia="Times New Roman" w:hAnsi="Symbol"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16cid:durableId="1540434082">
    <w:abstractNumId w:val="0"/>
    <w:lvlOverride w:ilvl="0">
      <w:lvl w:ilvl="0">
        <w:start w:val="1"/>
        <w:numFmt w:val="decimal"/>
        <w:lvlText w:val="%1"/>
        <w:lvlJc w:val="left"/>
        <w:pPr>
          <w:ind w:left="0" w:firstLine="0"/>
        </w:pPr>
      </w:lvl>
    </w:lvlOverride>
    <w:lvlOverride w:ilvl="1">
      <w:lvl w:ilvl="1">
        <w:start w:val="1"/>
        <w:numFmt w:val="decimal"/>
        <w:pStyle w:val="Level2"/>
        <w:lvlText w:val="%2."/>
        <w:lvlJc w:val="left"/>
        <w:pPr>
          <w:ind w:left="0" w:firstLine="0"/>
        </w:pPr>
        <w:rPr>
          <w:rFonts w:ascii="Times New Roman" w:hAnsi="Times New Roman" w:cs="Times New Roman"/>
          <w:sz w:val="23"/>
          <w:szCs w:val="23"/>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1810515109">
    <w:abstractNumId w:val="10"/>
  </w:num>
  <w:num w:numId="3" w16cid:durableId="1955164300">
    <w:abstractNumId w:val="7"/>
  </w:num>
  <w:num w:numId="4" w16cid:durableId="1520774324">
    <w:abstractNumId w:val="11"/>
  </w:num>
  <w:num w:numId="5" w16cid:durableId="1234194118">
    <w:abstractNumId w:val="3"/>
  </w:num>
  <w:num w:numId="6" w16cid:durableId="2080201084">
    <w:abstractNumId w:val="1"/>
  </w:num>
  <w:num w:numId="7" w16cid:durableId="1967925897">
    <w:abstractNumId w:val="4"/>
  </w:num>
  <w:num w:numId="8" w16cid:durableId="61366782">
    <w:abstractNumId w:val="5"/>
  </w:num>
  <w:num w:numId="9" w16cid:durableId="230190627">
    <w:abstractNumId w:val="9"/>
  </w:num>
  <w:num w:numId="10" w16cid:durableId="653414588">
    <w:abstractNumId w:val="1"/>
  </w:num>
  <w:num w:numId="11" w16cid:durableId="2144811053">
    <w:abstractNumId w:val="8"/>
  </w:num>
  <w:num w:numId="12" w16cid:durableId="913247191">
    <w:abstractNumId w:val="6"/>
  </w:num>
  <w:num w:numId="13" w16cid:durableId="525216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01A"/>
    <w:rsid w:val="00032F7D"/>
    <w:rsid w:val="00072900"/>
    <w:rsid w:val="0008764E"/>
    <w:rsid w:val="001C0D3C"/>
    <w:rsid w:val="00312726"/>
    <w:rsid w:val="00495F1B"/>
    <w:rsid w:val="004E6D3F"/>
    <w:rsid w:val="00547C80"/>
    <w:rsid w:val="00670C00"/>
    <w:rsid w:val="00794D30"/>
    <w:rsid w:val="00794D4E"/>
    <w:rsid w:val="008773DA"/>
    <w:rsid w:val="00996152"/>
    <w:rsid w:val="00A146CF"/>
    <w:rsid w:val="00A50974"/>
    <w:rsid w:val="00A97FFD"/>
    <w:rsid w:val="00B6201A"/>
    <w:rsid w:val="00BB0E6B"/>
    <w:rsid w:val="00CF19C3"/>
    <w:rsid w:val="00D32226"/>
    <w:rsid w:val="00D600A0"/>
    <w:rsid w:val="00D67127"/>
    <w:rsid w:val="00DC71FD"/>
    <w:rsid w:val="00EA29BE"/>
    <w:rsid w:val="00F02CA8"/>
    <w:rsid w:val="00F6120C"/>
    <w:rsid w:val="00F70BB4"/>
    <w:rsid w:val="00FE5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9A91F"/>
  <w15:chartTrackingRefBased/>
  <w15:docId w15:val="{BEAB881F-4DCC-45BF-9207-7F604F36D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01A"/>
    <w:pPr>
      <w:spacing w:after="0" w:line="240" w:lineRule="auto"/>
    </w:pPr>
    <w:rPr>
      <w:rFonts w:ascii="Times New Roman" w:eastAsia="Times New Roman" w:hAnsi="Times New Roman" w:cs="Times New Roman"/>
      <w:kern w:val="0"/>
      <w:szCs w:val="24"/>
      <w14:ligatures w14:val="none"/>
    </w:rPr>
  </w:style>
  <w:style w:type="paragraph" w:styleId="Heading1">
    <w:name w:val="heading 1"/>
    <w:basedOn w:val="Normal"/>
    <w:next w:val="Normal"/>
    <w:link w:val="Heading1Char"/>
    <w:qFormat/>
    <w:rsid w:val="00B6201A"/>
    <w:pPr>
      <w:keepNext/>
      <w:tabs>
        <w:tab w:val="left" w:pos="-1080"/>
        <w:tab w:val="left" w:pos="-720"/>
        <w:tab w:val="left" w:pos="0"/>
        <w:tab w:val="left" w:pos="289"/>
        <w:tab w:val="left" w:pos="578"/>
        <w:tab w:val="left" w:pos="720"/>
        <w:tab w:val="left" w:pos="867"/>
        <w:tab w:val="left" w:pos="1156"/>
        <w:tab w:val="left" w:pos="1446"/>
        <w:tab w:val="left" w:pos="1735"/>
        <w:tab w:val="left" w:pos="2024"/>
        <w:tab w:val="left" w:pos="2160"/>
        <w:tab w:val="left" w:pos="2313"/>
        <w:tab w:val="left" w:pos="2602"/>
        <w:tab w:val="left" w:pos="2892"/>
        <w:tab w:val="left" w:pos="3181"/>
        <w:tab w:val="left" w:pos="3470"/>
        <w:tab w:val="left" w:pos="3600"/>
        <w:tab w:val="left" w:pos="3759"/>
      </w:tabs>
      <w:spacing w:line="252" w:lineRule="auto"/>
      <w:ind w:left="2160" w:right="18" w:hanging="2160"/>
      <w:jc w:val="center"/>
      <w:outlineLvl w:val="0"/>
    </w:pPr>
    <w:rPr>
      <w:b/>
      <w:bCs/>
      <w:smallCaps/>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201A"/>
    <w:rPr>
      <w:rFonts w:ascii="Times New Roman" w:eastAsia="Times New Roman" w:hAnsi="Times New Roman" w:cs="Times New Roman"/>
      <w:b/>
      <w:bCs/>
      <w:smallCaps/>
      <w:kern w:val="0"/>
      <w:sz w:val="23"/>
      <w:szCs w:val="23"/>
      <w:u w:val="single"/>
      <w14:ligatures w14:val="none"/>
    </w:rPr>
  </w:style>
  <w:style w:type="paragraph" w:styleId="BodyText">
    <w:name w:val="Body Text"/>
    <w:basedOn w:val="Normal"/>
    <w:link w:val="BodyTextChar"/>
    <w:semiHidden/>
    <w:unhideWhenUsed/>
    <w:rsid w:val="00B6201A"/>
    <w:pPr>
      <w:tabs>
        <w:tab w:val="left" w:pos="1416"/>
        <w:tab w:val="left" w:pos="1844"/>
        <w:tab w:val="left" w:pos="2415"/>
        <w:tab w:val="left" w:pos="8127"/>
      </w:tabs>
      <w:spacing w:line="285" w:lineRule="auto"/>
    </w:pPr>
    <w:rPr>
      <w:sz w:val="23"/>
      <w:szCs w:val="23"/>
    </w:rPr>
  </w:style>
  <w:style w:type="character" w:customStyle="1" w:styleId="BodyTextChar">
    <w:name w:val="Body Text Char"/>
    <w:basedOn w:val="DefaultParagraphFont"/>
    <w:link w:val="BodyText"/>
    <w:semiHidden/>
    <w:rsid w:val="00B6201A"/>
    <w:rPr>
      <w:rFonts w:ascii="Times New Roman" w:eastAsia="Times New Roman" w:hAnsi="Times New Roman" w:cs="Times New Roman"/>
      <w:kern w:val="0"/>
      <w:sz w:val="23"/>
      <w:szCs w:val="23"/>
      <w14:ligatures w14:val="none"/>
    </w:rPr>
  </w:style>
  <w:style w:type="paragraph" w:styleId="ListParagraph">
    <w:name w:val="List Paragraph"/>
    <w:basedOn w:val="Normal"/>
    <w:uiPriority w:val="34"/>
    <w:qFormat/>
    <w:rsid w:val="00B6201A"/>
    <w:pPr>
      <w:ind w:left="720"/>
    </w:pPr>
  </w:style>
  <w:style w:type="paragraph" w:customStyle="1" w:styleId="Level2">
    <w:name w:val="Level 2"/>
    <w:basedOn w:val="Normal"/>
    <w:rsid w:val="00B6201A"/>
    <w:pPr>
      <w:widowControl w:val="0"/>
      <w:numPr>
        <w:ilvl w:val="1"/>
        <w:numId w:val="1"/>
      </w:numPr>
      <w:autoSpaceDE w:val="0"/>
      <w:autoSpaceDN w:val="0"/>
      <w:adjustRightInd w:val="0"/>
      <w:ind w:left="578" w:hanging="289"/>
      <w:outlineLvl w:val="1"/>
    </w:pPr>
    <w:rPr>
      <w:sz w:val="20"/>
    </w:rPr>
  </w:style>
  <w:style w:type="character" w:styleId="Hyperlink">
    <w:name w:val="Hyperlink"/>
    <w:basedOn w:val="DefaultParagraphFont"/>
    <w:uiPriority w:val="99"/>
    <w:semiHidden/>
    <w:unhideWhenUsed/>
    <w:rsid w:val="00A146CF"/>
    <w:rPr>
      <w:color w:val="0000FF"/>
      <w:u w:val="single"/>
    </w:rPr>
  </w:style>
  <w:style w:type="character" w:styleId="FollowedHyperlink">
    <w:name w:val="FollowedHyperlink"/>
    <w:basedOn w:val="DefaultParagraphFont"/>
    <w:uiPriority w:val="99"/>
    <w:semiHidden/>
    <w:unhideWhenUsed/>
    <w:rsid w:val="00D600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49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deed.com/job/director-development-615cd210275b019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75E717D9F1414AA0DA1EC384DB940E" ma:contentTypeVersion="12" ma:contentTypeDescription="Create a new document." ma:contentTypeScope="" ma:versionID="c3426e2b5305661ee18c89796c02f7eb">
  <xsd:schema xmlns:xsd="http://www.w3.org/2001/XMLSchema" xmlns:xs="http://www.w3.org/2001/XMLSchema" xmlns:p="http://schemas.microsoft.com/office/2006/metadata/properties" xmlns:ns2="296c883e-dccd-4e73-84b3-2505e76224ae" xmlns:ns3="0c4ece86-bbaf-4ee7-a804-325426e763ad" targetNamespace="http://schemas.microsoft.com/office/2006/metadata/properties" ma:root="true" ma:fieldsID="22fee7e07e4d81ce8c0fb094c348358d" ns2:_="" ns3:_="">
    <xsd:import namespace="296c883e-dccd-4e73-84b3-2505e76224ae"/>
    <xsd:import namespace="0c4ece86-bbaf-4ee7-a804-325426e763a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c883e-dccd-4e73-84b3-2505e7622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d37016-e8cd-4f2a-a8f7-889f0feadce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4ece86-bbaf-4ee7-a804-325426e763a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386a462-7bd4-4b24-965b-c97e413afade}" ma:internalName="TaxCatchAll" ma:showField="CatchAllData" ma:web="0c4ece86-bbaf-4ee7-a804-325426e76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c4ece86-bbaf-4ee7-a804-325426e763ad" xsi:nil="true"/>
    <lcf76f155ced4ddcb4097134ff3c332f xmlns="296c883e-dccd-4e73-84b3-2505e76224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7E8984-7E27-47C5-9D50-6A3D12B06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c883e-dccd-4e73-84b3-2505e76224ae"/>
    <ds:schemaRef ds:uri="0c4ece86-bbaf-4ee7-a804-325426e76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64368-BFD6-4AAB-9042-2CB86D2F8699}">
  <ds:schemaRefs>
    <ds:schemaRef ds:uri="http://schemas.microsoft.com/sharepoint/v3/contenttype/forms"/>
  </ds:schemaRefs>
</ds:datastoreItem>
</file>

<file path=customXml/itemProps3.xml><?xml version="1.0" encoding="utf-8"?>
<ds:datastoreItem xmlns:ds="http://schemas.openxmlformats.org/officeDocument/2006/customXml" ds:itemID="{C5DCD67F-5A8D-4374-979F-352F99E5DF3A}">
  <ds:schemaRefs>
    <ds:schemaRef ds:uri="http://schemas.microsoft.com/office/2006/metadata/properties"/>
    <ds:schemaRef ds:uri="http://schemas.microsoft.com/office/infopath/2007/PartnerControls"/>
    <ds:schemaRef ds:uri="0c4ece86-bbaf-4ee7-a804-325426e763ad"/>
    <ds:schemaRef ds:uri="296c883e-dccd-4e73-84b3-2505e76224a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1081</Words>
  <Characters>6455</Characters>
  <Application>Microsoft Office Word</Application>
  <DocSecurity>4</DocSecurity>
  <Lines>121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Heiman</dc:creator>
  <cp:keywords/>
  <dc:description/>
  <cp:lastModifiedBy>Katy Lichtenstein</cp:lastModifiedBy>
  <cp:revision>2</cp:revision>
  <cp:lastPrinted>2025-06-23T19:58:00Z</cp:lastPrinted>
  <dcterms:created xsi:type="dcterms:W3CDTF">2025-07-01T21:17:00Z</dcterms:created>
  <dcterms:modified xsi:type="dcterms:W3CDTF">2025-07-01T21:17:00Z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0x010100D975E717D9F1414AA0DA1EC384DB940E</vt:lpwstr>
  </property>
  <property fmtid="{D5CDD505-2E9C-101B-9397-08002B2CF9AE}" pid="3" name="MediaServiceImageTags">
    <vt:lpwstr/>
  </property>
</Properties>
</file>