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8962" w14:textId="1C801B8C" w:rsidR="00584BB4" w:rsidRPr="00AD62A0" w:rsidRDefault="00101FDE" w:rsidP="00101FDE">
      <w:pPr>
        <w:pStyle w:val="BodyText"/>
        <w:tabs>
          <w:tab w:val="center" w:pos="4680"/>
        </w:tabs>
        <w:spacing w:after="0" w:line="240" w:lineRule="auto"/>
        <w:rPr>
          <w:rFonts w:ascii="Times New Roman" w:hAnsi="Times New Roman" w:cs="Times New Roman"/>
          <w:b/>
          <w:bCs/>
          <w:sz w:val="22"/>
          <w:szCs w:val="22"/>
        </w:rPr>
      </w:pPr>
      <w:r w:rsidRPr="00AD62A0">
        <w:rPr>
          <w:rFonts w:ascii="Times New Roman" w:hAnsi="Times New Roman" w:cs="Times New Roman"/>
          <w:noProof/>
          <w:sz w:val="22"/>
          <w:szCs w:val="22"/>
        </w:rPr>
        <w:drawing>
          <wp:inline distT="0" distB="0" distL="0" distR="0" wp14:anchorId="3302CBFC" wp14:editId="0E053B35">
            <wp:extent cx="807720" cy="807720"/>
            <wp:effectExtent l="0" t="0" r="0" b="0"/>
            <wp:docPr id="3" name="Picture 3" descr="cid:image001.png@01DB6D93.FC77A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B6D93.FC77A080"/>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r w:rsidRPr="00AD62A0">
        <w:rPr>
          <w:rFonts w:ascii="Times New Roman" w:hAnsi="Times New Roman" w:cs="Times New Roman"/>
          <w:b/>
          <w:bCs/>
          <w:sz w:val="22"/>
          <w:szCs w:val="22"/>
        </w:rPr>
        <w:tab/>
      </w:r>
      <w:r w:rsidR="00584BB4" w:rsidRPr="00AD62A0">
        <w:rPr>
          <w:rFonts w:ascii="Times New Roman" w:hAnsi="Times New Roman" w:cs="Times New Roman"/>
          <w:b/>
          <w:bCs/>
          <w:sz w:val="22"/>
          <w:szCs w:val="22"/>
        </w:rPr>
        <w:t>SPONSORSHIP AGREEMENT</w:t>
      </w:r>
    </w:p>
    <w:p w14:paraId="38D259D5" w14:textId="77777777" w:rsidR="00584BB4" w:rsidRPr="00AD62A0" w:rsidRDefault="00584BB4" w:rsidP="00101FDE">
      <w:pPr>
        <w:pStyle w:val="BodyText"/>
        <w:spacing w:after="0" w:line="240" w:lineRule="auto"/>
        <w:jc w:val="center"/>
        <w:rPr>
          <w:rFonts w:ascii="Times New Roman" w:hAnsi="Times New Roman" w:cs="Times New Roman"/>
          <w:sz w:val="22"/>
          <w:szCs w:val="22"/>
        </w:rPr>
      </w:pPr>
    </w:p>
    <w:p w14:paraId="78CD0310" w14:textId="5E26FF43" w:rsidR="00584BB4" w:rsidRPr="00AD62A0" w:rsidRDefault="00584BB4" w:rsidP="00101FDE">
      <w:pPr>
        <w:pStyle w:val="BodyText"/>
        <w:spacing w:after="0" w:line="240" w:lineRule="auto"/>
        <w:jc w:val="both"/>
        <w:rPr>
          <w:rFonts w:ascii="Times New Roman" w:hAnsi="Times New Roman" w:cs="Times New Roman"/>
          <w:sz w:val="22"/>
          <w:szCs w:val="22"/>
        </w:rPr>
      </w:pPr>
      <w:r w:rsidRPr="00AD62A0">
        <w:rPr>
          <w:rFonts w:ascii="Times New Roman" w:hAnsi="Times New Roman" w:cs="Times New Roman"/>
          <w:sz w:val="22"/>
          <w:szCs w:val="22"/>
        </w:rPr>
        <w:t xml:space="preserve">This Sponsorship Agreement, “the Agreement,” is entered into </w:t>
      </w:r>
      <w:r w:rsidR="00080C6E">
        <w:rPr>
          <w:rFonts w:ascii="Times New Roman" w:hAnsi="Times New Roman" w:cs="Times New Roman"/>
          <w:sz w:val="22"/>
          <w:szCs w:val="22"/>
        </w:rPr>
        <w:t>on the date of sponsorship submission</w:t>
      </w:r>
      <w:r w:rsidR="00005E92" w:rsidRPr="00AD62A0">
        <w:rPr>
          <w:rFonts w:ascii="Times New Roman" w:hAnsi="Times New Roman" w:cs="Times New Roman"/>
          <w:sz w:val="22"/>
          <w:szCs w:val="22"/>
        </w:rPr>
        <w:t>,</w:t>
      </w:r>
      <w:r w:rsidRPr="00AD62A0">
        <w:rPr>
          <w:rFonts w:ascii="Times New Roman" w:hAnsi="Times New Roman" w:cs="Times New Roman"/>
          <w:sz w:val="22"/>
          <w:szCs w:val="22"/>
        </w:rPr>
        <w:t xml:space="preserve"> between </w:t>
      </w:r>
      <w:r w:rsidR="003A7C41">
        <w:rPr>
          <w:rFonts w:ascii="Times New Roman" w:hAnsi="Times New Roman" w:cs="Times New Roman"/>
          <w:sz w:val="22"/>
          <w:szCs w:val="22"/>
        </w:rPr>
        <w:t>the submitting organization</w:t>
      </w:r>
      <w:r w:rsidR="008946E1" w:rsidRPr="00AD62A0">
        <w:rPr>
          <w:rFonts w:ascii="Times New Roman" w:hAnsi="Times New Roman" w:cs="Times New Roman"/>
          <w:sz w:val="22"/>
          <w:szCs w:val="22"/>
        </w:rPr>
        <w:t xml:space="preserve"> </w:t>
      </w:r>
      <w:r w:rsidR="00101FDE" w:rsidRPr="00AD62A0">
        <w:rPr>
          <w:rFonts w:ascii="Times New Roman" w:hAnsi="Times New Roman" w:cs="Times New Roman"/>
          <w:sz w:val="22"/>
          <w:szCs w:val="22"/>
        </w:rPr>
        <w:t>(</w:t>
      </w:r>
      <w:r w:rsidRPr="00AD62A0">
        <w:rPr>
          <w:rFonts w:ascii="Times New Roman" w:hAnsi="Times New Roman" w:cs="Times New Roman"/>
          <w:sz w:val="22"/>
          <w:szCs w:val="22"/>
        </w:rPr>
        <w:t xml:space="preserve">the </w:t>
      </w:r>
      <w:r w:rsidR="00101FDE" w:rsidRPr="00AD62A0">
        <w:rPr>
          <w:rFonts w:ascii="Times New Roman" w:hAnsi="Times New Roman" w:cs="Times New Roman"/>
          <w:sz w:val="22"/>
          <w:szCs w:val="22"/>
        </w:rPr>
        <w:t>“</w:t>
      </w:r>
      <w:r w:rsidRPr="00AD62A0">
        <w:rPr>
          <w:rFonts w:ascii="Times New Roman" w:hAnsi="Times New Roman" w:cs="Times New Roman"/>
          <w:sz w:val="22"/>
          <w:szCs w:val="22"/>
        </w:rPr>
        <w:t>Sponsor”</w:t>
      </w:r>
      <w:r w:rsidR="00005E92" w:rsidRPr="00AD62A0">
        <w:rPr>
          <w:rFonts w:ascii="Times New Roman" w:hAnsi="Times New Roman" w:cs="Times New Roman"/>
          <w:sz w:val="22"/>
          <w:szCs w:val="22"/>
        </w:rPr>
        <w:t>)</w:t>
      </w:r>
      <w:r w:rsidRPr="00AD62A0">
        <w:rPr>
          <w:rFonts w:ascii="Times New Roman" w:hAnsi="Times New Roman" w:cs="Times New Roman"/>
          <w:sz w:val="22"/>
          <w:szCs w:val="22"/>
        </w:rPr>
        <w:t xml:space="preserve"> and </w:t>
      </w:r>
      <w:r w:rsidR="00101FDE" w:rsidRPr="00AD62A0">
        <w:rPr>
          <w:rFonts w:ascii="Times New Roman" w:hAnsi="Times New Roman" w:cs="Times New Roman"/>
          <w:sz w:val="22"/>
          <w:szCs w:val="22"/>
        </w:rPr>
        <w:t>the County of Delaware, Pennsylvania</w:t>
      </w:r>
      <w:r w:rsidR="00005E92" w:rsidRPr="00AD62A0">
        <w:rPr>
          <w:rFonts w:ascii="Times New Roman" w:hAnsi="Times New Roman" w:cs="Times New Roman"/>
          <w:sz w:val="22"/>
          <w:szCs w:val="22"/>
        </w:rPr>
        <w:t xml:space="preserve"> (the “County”)</w:t>
      </w:r>
      <w:r w:rsidRPr="00AD62A0">
        <w:rPr>
          <w:rFonts w:ascii="Times New Roman" w:hAnsi="Times New Roman" w:cs="Times New Roman"/>
          <w:sz w:val="22"/>
          <w:szCs w:val="22"/>
        </w:rPr>
        <w:t xml:space="preserve">, for valuable consideration and in accordance with the terms and conditions set out herein. </w:t>
      </w:r>
      <w:r w:rsidR="00252803" w:rsidRPr="00AD62A0">
        <w:rPr>
          <w:rFonts w:ascii="Times New Roman" w:hAnsi="Times New Roman" w:cs="Times New Roman"/>
          <w:sz w:val="22"/>
          <w:szCs w:val="22"/>
        </w:rPr>
        <w:t xml:space="preserve"> </w:t>
      </w:r>
      <w:r w:rsidRPr="00AD62A0">
        <w:rPr>
          <w:rFonts w:ascii="Times New Roman" w:hAnsi="Times New Roman" w:cs="Times New Roman"/>
          <w:sz w:val="22"/>
          <w:szCs w:val="22"/>
        </w:rPr>
        <w:t xml:space="preserve">This sponsorship is for the purpose of </w:t>
      </w:r>
      <w:r w:rsidR="00101FDE" w:rsidRPr="00AD62A0">
        <w:rPr>
          <w:rFonts w:ascii="Times New Roman" w:hAnsi="Times New Roman" w:cs="Times New Roman"/>
          <w:sz w:val="22"/>
          <w:szCs w:val="22"/>
        </w:rPr>
        <w:t>supporting the Delaware County Sustainability Conference to be held in Spring 2025</w:t>
      </w:r>
      <w:r w:rsidR="00AD62A0">
        <w:rPr>
          <w:rFonts w:ascii="Times New Roman" w:hAnsi="Times New Roman" w:cs="Times New Roman"/>
          <w:sz w:val="22"/>
          <w:szCs w:val="22"/>
        </w:rPr>
        <w:t xml:space="preserve"> (the “Event”)</w:t>
      </w:r>
      <w:r w:rsidR="004A2B89" w:rsidRPr="00AD62A0">
        <w:rPr>
          <w:rFonts w:ascii="Times New Roman" w:hAnsi="Times New Roman" w:cs="Times New Roman"/>
          <w:sz w:val="22"/>
          <w:szCs w:val="22"/>
        </w:rPr>
        <w:t xml:space="preserve">. </w:t>
      </w:r>
    </w:p>
    <w:p w14:paraId="6BFB6FFA"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2803AAB4" w14:textId="4A7D17DA" w:rsidR="00584BB4" w:rsidRPr="00AD62A0" w:rsidRDefault="00584BB4" w:rsidP="00101FDE">
      <w:pPr>
        <w:pStyle w:val="BodyText"/>
        <w:spacing w:after="0" w:line="240" w:lineRule="auto"/>
        <w:jc w:val="both"/>
        <w:rPr>
          <w:rFonts w:ascii="Times New Roman" w:hAnsi="Times New Roman" w:cs="Times New Roman"/>
          <w:b/>
          <w:sz w:val="22"/>
          <w:szCs w:val="22"/>
        </w:rPr>
      </w:pPr>
      <w:r w:rsidRPr="00AD62A0">
        <w:rPr>
          <w:rFonts w:ascii="Times New Roman" w:hAnsi="Times New Roman" w:cs="Times New Roman"/>
          <w:b/>
          <w:sz w:val="22"/>
          <w:szCs w:val="22"/>
        </w:rPr>
        <w:t>I. County Obligations</w:t>
      </w:r>
    </w:p>
    <w:p w14:paraId="2FB88FFC"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56789328" w14:textId="4E798CC5" w:rsidR="00584BB4" w:rsidRPr="00AD62A0" w:rsidRDefault="00584BB4" w:rsidP="00101FDE">
      <w:pPr>
        <w:pStyle w:val="BodyText"/>
        <w:spacing w:after="120" w:line="240" w:lineRule="auto"/>
        <w:jc w:val="both"/>
        <w:rPr>
          <w:rFonts w:ascii="Times New Roman" w:hAnsi="Times New Roman" w:cs="Times New Roman"/>
          <w:sz w:val="22"/>
          <w:szCs w:val="22"/>
        </w:rPr>
      </w:pPr>
      <w:r w:rsidRPr="00AD62A0">
        <w:rPr>
          <w:rFonts w:ascii="Times New Roman" w:hAnsi="Times New Roman" w:cs="Times New Roman"/>
          <w:sz w:val="22"/>
          <w:szCs w:val="22"/>
        </w:rPr>
        <w:t xml:space="preserve">In exchange for the consideration specified herein, </w:t>
      </w:r>
      <w:r w:rsidR="00101FDE" w:rsidRPr="00AD62A0">
        <w:rPr>
          <w:rFonts w:ascii="Times New Roman" w:hAnsi="Times New Roman" w:cs="Times New Roman"/>
          <w:sz w:val="22"/>
          <w:szCs w:val="22"/>
        </w:rPr>
        <w:t>the</w:t>
      </w:r>
      <w:r w:rsidRPr="00AD62A0">
        <w:rPr>
          <w:rFonts w:ascii="Times New Roman" w:hAnsi="Times New Roman" w:cs="Times New Roman"/>
          <w:sz w:val="22"/>
          <w:szCs w:val="22"/>
        </w:rPr>
        <w:t xml:space="preserve"> County </w:t>
      </w:r>
      <w:r w:rsidR="005F7E8A">
        <w:rPr>
          <w:rFonts w:ascii="Times New Roman" w:hAnsi="Times New Roman" w:cs="Times New Roman"/>
          <w:sz w:val="22"/>
          <w:szCs w:val="22"/>
        </w:rPr>
        <w:t>shall</w:t>
      </w:r>
      <w:r w:rsidRPr="00AD62A0">
        <w:rPr>
          <w:rFonts w:ascii="Times New Roman" w:hAnsi="Times New Roman" w:cs="Times New Roman"/>
          <w:sz w:val="22"/>
          <w:szCs w:val="22"/>
        </w:rPr>
        <w:t xml:space="preserve"> provide the Sponsor with the benefits</w:t>
      </w:r>
      <w:r w:rsidR="00E14A24" w:rsidRPr="00AD62A0">
        <w:rPr>
          <w:rFonts w:ascii="Times New Roman" w:hAnsi="Times New Roman" w:cs="Times New Roman"/>
          <w:sz w:val="22"/>
          <w:szCs w:val="22"/>
        </w:rPr>
        <w:t xml:space="preserve"> outlined on </w:t>
      </w:r>
      <w:r w:rsidR="00E14A24" w:rsidRPr="00AD62A0">
        <w:rPr>
          <w:rFonts w:ascii="Times New Roman" w:hAnsi="Times New Roman" w:cs="Times New Roman"/>
          <w:sz w:val="22"/>
          <w:szCs w:val="22"/>
          <w:u w:val="single"/>
        </w:rPr>
        <w:t>Exhibit A</w:t>
      </w:r>
      <w:r w:rsidR="00E14A24" w:rsidRPr="00AD62A0">
        <w:rPr>
          <w:rFonts w:ascii="Times New Roman" w:hAnsi="Times New Roman" w:cs="Times New Roman"/>
          <w:sz w:val="22"/>
          <w:szCs w:val="22"/>
        </w:rPr>
        <w:t xml:space="preserve"> for the sponsorship level indicated below</w:t>
      </w:r>
      <w:r w:rsidRPr="00AD62A0">
        <w:rPr>
          <w:rFonts w:ascii="Times New Roman" w:hAnsi="Times New Roman" w:cs="Times New Roman"/>
          <w:sz w:val="22"/>
          <w:szCs w:val="22"/>
        </w:rPr>
        <w:t>:</w:t>
      </w:r>
    </w:p>
    <w:p w14:paraId="080B3DEB" w14:textId="7C67B039" w:rsidR="00584BB4" w:rsidRPr="00AD62A0" w:rsidRDefault="00101FDE" w:rsidP="00101FDE">
      <w:pPr>
        <w:pStyle w:val="BodyText"/>
        <w:spacing w:after="120" w:line="240" w:lineRule="auto"/>
        <w:ind w:left="1440"/>
        <w:jc w:val="both"/>
        <w:rPr>
          <w:rFonts w:ascii="Times New Roman" w:hAnsi="Times New Roman" w:cs="Times New Roman"/>
          <w:sz w:val="22"/>
          <w:szCs w:val="22"/>
        </w:rPr>
      </w:pPr>
      <w:r w:rsidRPr="00AD62A0">
        <w:rPr>
          <w:rFonts w:ascii="Times New Roman" w:hAnsi="Times New Roman" w:cs="Times New Roman"/>
          <w:sz w:val="22"/>
          <w:szCs w:val="22"/>
        </w:rPr>
        <w:t>__</w:t>
      </w:r>
      <w:r w:rsidRPr="00AD62A0">
        <w:rPr>
          <w:rFonts w:ascii="Times New Roman" w:hAnsi="Times New Roman" w:cs="Times New Roman"/>
          <w:sz w:val="22"/>
          <w:szCs w:val="22"/>
        </w:rPr>
        <w:tab/>
      </w:r>
      <w:r w:rsidR="00E14A24" w:rsidRPr="00AD62A0">
        <w:rPr>
          <w:rFonts w:ascii="Times New Roman" w:hAnsi="Times New Roman" w:cs="Times New Roman"/>
          <w:sz w:val="22"/>
          <w:szCs w:val="22"/>
        </w:rPr>
        <w:t>Philanthropic Forest ($3,000)</w:t>
      </w:r>
    </w:p>
    <w:p w14:paraId="4C107AE9" w14:textId="208EEE1D" w:rsidR="00E14A24" w:rsidRPr="00AD62A0" w:rsidRDefault="00101FDE" w:rsidP="00101FDE">
      <w:pPr>
        <w:pStyle w:val="BodyText"/>
        <w:spacing w:after="120" w:line="240" w:lineRule="auto"/>
        <w:ind w:left="1440"/>
        <w:jc w:val="both"/>
        <w:rPr>
          <w:rFonts w:ascii="Times New Roman" w:hAnsi="Times New Roman" w:cs="Times New Roman"/>
          <w:sz w:val="22"/>
          <w:szCs w:val="22"/>
        </w:rPr>
      </w:pPr>
      <w:r w:rsidRPr="00AD62A0">
        <w:rPr>
          <w:rFonts w:ascii="Times New Roman" w:hAnsi="Times New Roman" w:cs="Times New Roman"/>
          <w:sz w:val="22"/>
          <w:szCs w:val="22"/>
        </w:rPr>
        <w:t>__</w:t>
      </w:r>
      <w:r w:rsidRPr="00AD62A0">
        <w:rPr>
          <w:rFonts w:ascii="Times New Roman" w:hAnsi="Times New Roman" w:cs="Times New Roman"/>
          <w:sz w:val="22"/>
          <w:szCs w:val="22"/>
        </w:rPr>
        <w:tab/>
      </w:r>
      <w:r w:rsidR="00E14A24" w:rsidRPr="00AD62A0">
        <w:rPr>
          <w:rFonts w:ascii="Times New Roman" w:hAnsi="Times New Roman" w:cs="Times New Roman"/>
          <w:sz w:val="22"/>
          <w:szCs w:val="22"/>
        </w:rPr>
        <w:t>Giving Tree ($2,000)</w:t>
      </w:r>
    </w:p>
    <w:p w14:paraId="0F673DE0" w14:textId="10030466" w:rsidR="00E14A24" w:rsidRPr="00AD62A0" w:rsidRDefault="00101FDE" w:rsidP="00101FDE">
      <w:pPr>
        <w:pStyle w:val="BodyText"/>
        <w:spacing w:after="120" w:line="240" w:lineRule="auto"/>
        <w:ind w:left="1440"/>
        <w:jc w:val="both"/>
        <w:rPr>
          <w:rFonts w:ascii="Times New Roman" w:hAnsi="Times New Roman" w:cs="Times New Roman"/>
          <w:sz w:val="22"/>
          <w:szCs w:val="22"/>
        </w:rPr>
      </w:pPr>
      <w:r w:rsidRPr="00AD62A0">
        <w:rPr>
          <w:rFonts w:ascii="Times New Roman" w:hAnsi="Times New Roman" w:cs="Times New Roman"/>
          <w:sz w:val="22"/>
          <w:szCs w:val="22"/>
        </w:rPr>
        <w:t>__</w:t>
      </w:r>
      <w:r w:rsidRPr="00AD62A0">
        <w:rPr>
          <w:rFonts w:ascii="Times New Roman" w:hAnsi="Times New Roman" w:cs="Times New Roman"/>
          <w:sz w:val="22"/>
          <w:szCs w:val="22"/>
        </w:rPr>
        <w:tab/>
      </w:r>
      <w:r w:rsidR="00E14A24" w:rsidRPr="00AD62A0">
        <w:rPr>
          <w:rFonts w:ascii="Times New Roman" w:hAnsi="Times New Roman" w:cs="Times New Roman"/>
          <w:sz w:val="22"/>
          <w:szCs w:val="22"/>
        </w:rPr>
        <w:t>Sapling ($1,000)</w:t>
      </w:r>
    </w:p>
    <w:p w14:paraId="0D82F48B" w14:textId="7A6A7F62" w:rsidR="00E14A24" w:rsidRPr="00AD62A0" w:rsidRDefault="00101FDE" w:rsidP="00101FDE">
      <w:pPr>
        <w:pStyle w:val="BodyText"/>
        <w:spacing w:after="120" w:line="240" w:lineRule="auto"/>
        <w:ind w:left="1440"/>
        <w:jc w:val="both"/>
        <w:rPr>
          <w:rFonts w:ascii="Times New Roman" w:hAnsi="Times New Roman" w:cs="Times New Roman"/>
          <w:sz w:val="22"/>
          <w:szCs w:val="22"/>
        </w:rPr>
      </w:pPr>
      <w:r w:rsidRPr="00AD62A0">
        <w:rPr>
          <w:rFonts w:ascii="Times New Roman" w:hAnsi="Times New Roman" w:cs="Times New Roman"/>
          <w:sz w:val="22"/>
          <w:szCs w:val="22"/>
        </w:rPr>
        <w:t>__</w:t>
      </w:r>
      <w:r w:rsidRPr="00AD62A0">
        <w:rPr>
          <w:rFonts w:ascii="Times New Roman" w:hAnsi="Times New Roman" w:cs="Times New Roman"/>
          <w:sz w:val="22"/>
          <w:szCs w:val="22"/>
        </w:rPr>
        <w:tab/>
      </w:r>
      <w:r w:rsidR="00E14A24" w:rsidRPr="00AD62A0">
        <w:rPr>
          <w:rFonts w:ascii="Times New Roman" w:hAnsi="Times New Roman" w:cs="Times New Roman"/>
          <w:sz w:val="22"/>
          <w:szCs w:val="22"/>
        </w:rPr>
        <w:t>Sprout ($500)</w:t>
      </w:r>
    </w:p>
    <w:p w14:paraId="2F6C0CF8" w14:textId="1C29A01C" w:rsidR="00E14A24" w:rsidRPr="00AD62A0" w:rsidRDefault="00101FDE" w:rsidP="00101FDE">
      <w:pPr>
        <w:pStyle w:val="BodyText"/>
        <w:spacing w:after="0" w:line="240" w:lineRule="auto"/>
        <w:ind w:left="1440"/>
        <w:jc w:val="both"/>
        <w:rPr>
          <w:rFonts w:ascii="Times New Roman" w:hAnsi="Times New Roman" w:cs="Times New Roman"/>
          <w:sz w:val="22"/>
          <w:szCs w:val="22"/>
        </w:rPr>
      </w:pPr>
      <w:r w:rsidRPr="00AD62A0">
        <w:rPr>
          <w:rFonts w:ascii="Times New Roman" w:hAnsi="Times New Roman" w:cs="Times New Roman"/>
          <w:sz w:val="22"/>
          <w:szCs w:val="22"/>
        </w:rPr>
        <w:t>__</w:t>
      </w:r>
      <w:r w:rsidRPr="00AD62A0">
        <w:rPr>
          <w:rFonts w:ascii="Times New Roman" w:hAnsi="Times New Roman" w:cs="Times New Roman"/>
          <w:sz w:val="22"/>
          <w:szCs w:val="22"/>
        </w:rPr>
        <w:tab/>
      </w:r>
      <w:r w:rsidR="00E14A24" w:rsidRPr="00AD62A0">
        <w:rPr>
          <w:rFonts w:ascii="Times New Roman" w:hAnsi="Times New Roman" w:cs="Times New Roman"/>
          <w:sz w:val="22"/>
          <w:szCs w:val="22"/>
        </w:rPr>
        <w:t>Seed ($200)</w:t>
      </w:r>
    </w:p>
    <w:p w14:paraId="6AB252D9"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56214F8F" w14:textId="77777777" w:rsidR="00584BB4" w:rsidRPr="00AD62A0" w:rsidRDefault="00584BB4" w:rsidP="00101FDE">
      <w:pPr>
        <w:pStyle w:val="BodyText"/>
        <w:spacing w:after="0" w:line="240" w:lineRule="auto"/>
        <w:jc w:val="both"/>
        <w:rPr>
          <w:rFonts w:ascii="Times New Roman" w:hAnsi="Times New Roman" w:cs="Times New Roman"/>
          <w:b/>
          <w:sz w:val="22"/>
          <w:szCs w:val="22"/>
        </w:rPr>
      </w:pPr>
      <w:r w:rsidRPr="00AD62A0">
        <w:rPr>
          <w:rFonts w:ascii="Times New Roman" w:hAnsi="Times New Roman" w:cs="Times New Roman"/>
          <w:b/>
          <w:sz w:val="22"/>
          <w:szCs w:val="22"/>
        </w:rPr>
        <w:t>II. Sponsor Obligations</w:t>
      </w:r>
    </w:p>
    <w:p w14:paraId="56F5FD09"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4BB0879E" w14:textId="0BF8B9D6" w:rsidR="00584BB4" w:rsidRPr="00AD62A0" w:rsidRDefault="00584BB4" w:rsidP="00101FDE">
      <w:pPr>
        <w:pStyle w:val="BodyText"/>
        <w:spacing w:after="120" w:line="240" w:lineRule="auto"/>
        <w:jc w:val="both"/>
        <w:rPr>
          <w:rFonts w:ascii="Times New Roman" w:hAnsi="Times New Roman" w:cs="Times New Roman"/>
          <w:sz w:val="22"/>
          <w:szCs w:val="22"/>
        </w:rPr>
      </w:pPr>
      <w:r w:rsidRPr="00AD62A0">
        <w:rPr>
          <w:rFonts w:ascii="Times New Roman" w:hAnsi="Times New Roman" w:cs="Times New Roman"/>
          <w:sz w:val="22"/>
          <w:szCs w:val="22"/>
        </w:rPr>
        <w:t xml:space="preserve">In exchange for the benefits set forth above, </w:t>
      </w:r>
      <w:r w:rsidR="0083365C" w:rsidRPr="00AD62A0">
        <w:rPr>
          <w:rFonts w:ascii="Times New Roman" w:hAnsi="Times New Roman" w:cs="Times New Roman"/>
          <w:sz w:val="22"/>
          <w:szCs w:val="22"/>
        </w:rPr>
        <w:t xml:space="preserve">the </w:t>
      </w:r>
      <w:r w:rsidRPr="00AD62A0">
        <w:rPr>
          <w:rFonts w:ascii="Times New Roman" w:hAnsi="Times New Roman" w:cs="Times New Roman"/>
          <w:sz w:val="22"/>
          <w:szCs w:val="22"/>
        </w:rPr>
        <w:t xml:space="preserve">Sponsor </w:t>
      </w:r>
      <w:r w:rsidR="008B4231" w:rsidRPr="00AD62A0">
        <w:rPr>
          <w:rFonts w:ascii="Times New Roman" w:hAnsi="Times New Roman" w:cs="Times New Roman"/>
          <w:sz w:val="22"/>
          <w:szCs w:val="22"/>
        </w:rPr>
        <w:t>shall</w:t>
      </w:r>
      <w:r w:rsidRPr="00AD62A0">
        <w:rPr>
          <w:rFonts w:ascii="Times New Roman" w:hAnsi="Times New Roman" w:cs="Times New Roman"/>
          <w:sz w:val="22"/>
          <w:szCs w:val="22"/>
        </w:rPr>
        <w:t xml:space="preserve"> make </w:t>
      </w:r>
      <w:r w:rsidR="00005E92" w:rsidRPr="00AD62A0">
        <w:rPr>
          <w:rFonts w:ascii="Times New Roman" w:hAnsi="Times New Roman" w:cs="Times New Roman"/>
          <w:sz w:val="22"/>
          <w:szCs w:val="22"/>
        </w:rPr>
        <w:t xml:space="preserve">the </w:t>
      </w:r>
      <w:r w:rsidR="005F7E8A">
        <w:rPr>
          <w:rFonts w:ascii="Times New Roman" w:hAnsi="Times New Roman" w:cs="Times New Roman"/>
          <w:sz w:val="22"/>
          <w:szCs w:val="22"/>
        </w:rPr>
        <w:t xml:space="preserve">total </w:t>
      </w:r>
      <w:r w:rsidRPr="00AD62A0">
        <w:rPr>
          <w:rFonts w:ascii="Times New Roman" w:hAnsi="Times New Roman" w:cs="Times New Roman"/>
          <w:sz w:val="22"/>
          <w:szCs w:val="22"/>
        </w:rPr>
        <w:t xml:space="preserve">payment </w:t>
      </w:r>
      <w:r w:rsidR="003A7C41">
        <w:rPr>
          <w:rFonts w:ascii="Times New Roman" w:hAnsi="Times New Roman" w:cs="Times New Roman"/>
          <w:sz w:val="22"/>
          <w:szCs w:val="22"/>
        </w:rPr>
        <w:t>designate</w:t>
      </w:r>
      <w:r w:rsidR="008B4231">
        <w:rPr>
          <w:rFonts w:ascii="Times New Roman" w:hAnsi="Times New Roman" w:cs="Times New Roman"/>
          <w:sz w:val="22"/>
          <w:szCs w:val="22"/>
        </w:rPr>
        <w:t>d during the following payment methods.</w:t>
      </w:r>
    </w:p>
    <w:p w14:paraId="51419958" w14:textId="1AAF8980" w:rsidR="00005E92" w:rsidRPr="00AD62A0" w:rsidRDefault="00005E92" w:rsidP="00F15E09">
      <w:pPr>
        <w:pStyle w:val="BodyText"/>
        <w:spacing w:after="120" w:line="240" w:lineRule="auto"/>
        <w:jc w:val="both"/>
        <w:rPr>
          <w:rFonts w:ascii="Times New Roman" w:hAnsi="Times New Roman" w:cs="Times New Roman"/>
          <w:sz w:val="22"/>
          <w:szCs w:val="22"/>
        </w:rPr>
      </w:pPr>
      <w:r w:rsidRPr="00AD62A0">
        <w:rPr>
          <w:rFonts w:ascii="Times New Roman" w:hAnsi="Times New Roman" w:cs="Times New Roman"/>
          <w:sz w:val="22"/>
          <w:szCs w:val="22"/>
        </w:rPr>
        <w:t xml:space="preserve">Payments </w:t>
      </w:r>
      <w:r w:rsidR="00252803" w:rsidRPr="00AD62A0">
        <w:rPr>
          <w:rFonts w:ascii="Times New Roman" w:hAnsi="Times New Roman" w:cs="Times New Roman"/>
          <w:sz w:val="22"/>
          <w:szCs w:val="22"/>
        </w:rPr>
        <w:t>can be made as follows:</w:t>
      </w:r>
    </w:p>
    <w:p w14:paraId="55CB267C" w14:textId="60FEE007" w:rsidR="00252803" w:rsidRPr="00AD62A0" w:rsidRDefault="00252803" w:rsidP="00F15E09">
      <w:pPr>
        <w:pStyle w:val="BodyText"/>
        <w:numPr>
          <w:ilvl w:val="0"/>
          <w:numId w:val="14"/>
        </w:numPr>
        <w:spacing w:after="120" w:line="240" w:lineRule="auto"/>
        <w:jc w:val="both"/>
        <w:rPr>
          <w:rFonts w:ascii="Times New Roman" w:hAnsi="Times New Roman" w:cs="Times New Roman"/>
          <w:sz w:val="22"/>
          <w:szCs w:val="22"/>
        </w:rPr>
      </w:pPr>
      <w:r w:rsidRPr="00AD62A0">
        <w:rPr>
          <w:rFonts w:ascii="Times New Roman" w:hAnsi="Times New Roman" w:cs="Times New Roman"/>
          <w:sz w:val="22"/>
          <w:szCs w:val="22"/>
        </w:rPr>
        <w:t xml:space="preserve">At this link:  </w:t>
      </w:r>
      <w:hyperlink r:id="rId9" w:history="1">
        <w:r w:rsidR="002B4734" w:rsidRPr="00AD62A0">
          <w:rPr>
            <w:rStyle w:val="Hyperlink"/>
            <w:rFonts w:ascii="Times New Roman" w:hAnsi="Times New Roman" w:cs="Times New Roman"/>
            <w:sz w:val="22"/>
            <w:szCs w:val="22"/>
          </w:rPr>
          <w:t>https://delco.fcsuite.com/erp/donate/create/fund?funit_id=3676</w:t>
        </w:r>
      </w:hyperlink>
      <w:r w:rsidRPr="00AD62A0">
        <w:rPr>
          <w:rFonts w:ascii="Times New Roman" w:hAnsi="Times New Roman" w:cs="Times New Roman"/>
          <w:sz w:val="22"/>
          <w:szCs w:val="22"/>
        </w:rPr>
        <w:t>.</w:t>
      </w:r>
      <w:r w:rsidR="002B4734" w:rsidRPr="00AD62A0">
        <w:rPr>
          <w:rFonts w:ascii="Times New Roman" w:hAnsi="Times New Roman" w:cs="Times New Roman"/>
          <w:sz w:val="22"/>
          <w:szCs w:val="22"/>
        </w:rPr>
        <w:t xml:space="preserve"> </w:t>
      </w:r>
    </w:p>
    <w:p w14:paraId="49D9909D" w14:textId="1C35C602" w:rsidR="00252803" w:rsidRPr="00AD62A0" w:rsidRDefault="00F15E09" w:rsidP="00F15E09">
      <w:pPr>
        <w:pStyle w:val="BodyText"/>
        <w:numPr>
          <w:ilvl w:val="0"/>
          <w:numId w:val="14"/>
        </w:numPr>
        <w:spacing w:after="0" w:line="240" w:lineRule="auto"/>
        <w:jc w:val="both"/>
        <w:rPr>
          <w:rFonts w:ascii="Times New Roman" w:hAnsi="Times New Roman" w:cs="Times New Roman"/>
          <w:sz w:val="22"/>
          <w:szCs w:val="22"/>
        </w:rPr>
      </w:pPr>
      <w:r w:rsidRPr="00AD62A0">
        <w:rPr>
          <w:rFonts w:ascii="Times New Roman" w:hAnsi="Times New Roman" w:cs="Times New Roman"/>
          <w:sz w:val="22"/>
          <w:szCs w:val="22"/>
        </w:rPr>
        <w:t xml:space="preserve">Check payable to “The Foundation for Delaware County” (with </w:t>
      </w:r>
      <w:r w:rsidR="005F7E8A">
        <w:rPr>
          <w:rFonts w:ascii="Times New Roman" w:hAnsi="Times New Roman" w:cs="Times New Roman"/>
          <w:sz w:val="22"/>
          <w:szCs w:val="22"/>
        </w:rPr>
        <w:t>“</w:t>
      </w:r>
      <w:r w:rsidRPr="00AD62A0">
        <w:rPr>
          <w:rFonts w:ascii="Times New Roman" w:hAnsi="Times New Roman" w:cs="Times New Roman"/>
          <w:sz w:val="22"/>
          <w:szCs w:val="22"/>
        </w:rPr>
        <w:t>Delaware County Office of Sustainability</w:t>
      </w:r>
      <w:r w:rsidR="005F7E8A">
        <w:rPr>
          <w:rFonts w:ascii="Times New Roman" w:hAnsi="Times New Roman" w:cs="Times New Roman"/>
          <w:sz w:val="22"/>
          <w:szCs w:val="22"/>
        </w:rPr>
        <w:t>”</w:t>
      </w:r>
      <w:r w:rsidRPr="00AD62A0">
        <w:rPr>
          <w:rFonts w:ascii="Times New Roman" w:hAnsi="Times New Roman" w:cs="Times New Roman"/>
          <w:sz w:val="22"/>
          <w:szCs w:val="22"/>
        </w:rPr>
        <w:t xml:space="preserve"> in the check memo) mailed to 200 E. State Street, Suite 304, Media, PA 19063</w:t>
      </w:r>
    </w:p>
    <w:p w14:paraId="35C8B634" w14:textId="77777777" w:rsidR="00005E92" w:rsidRPr="00AD62A0" w:rsidRDefault="00005E92" w:rsidP="00101FDE">
      <w:pPr>
        <w:pStyle w:val="BodyText"/>
        <w:spacing w:after="0" w:line="240" w:lineRule="auto"/>
        <w:jc w:val="both"/>
        <w:rPr>
          <w:rFonts w:ascii="Times New Roman" w:hAnsi="Times New Roman" w:cs="Times New Roman"/>
          <w:sz w:val="22"/>
          <w:szCs w:val="22"/>
        </w:rPr>
      </w:pPr>
    </w:p>
    <w:p w14:paraId="445857A1" w14:textId="77777777" w:rsidR="00584BB4" w:rsidRPr="00AD62A0" w:rsidRDefault="00584BB4" w:rsidP="00101FDE">
      <w:pPr>
        <w:pStyle w:val="BodyText"/>
        <w:spacing w:after="0" w:line="240" w:lineRule="auto"/>
        <w:jc w:val="both"/>
        <w:rPr>
          <w:rFonts w:ascii="Times New Roman" w:hAnsi="Times New Roman" w:cs="Times New Roman"/>
          <w:b/>
          <w:sz w:val="22"/>
          <w:szCs w:val="22"/>
        </w:rPr>
      </w:pPr>
      <w:r w:rsidRPr="00AD62A0">
        <w:rPr>
          <w:rFonts w:ascii="Times New Roman" w:hAnsi="Times New Roman" w:cs="Times New Roman"/>
          <w:b/>
          <w:sz w:val="22"/>
          <w:szCs w:val="22"/>
        </w:rPr>
        <w:t xml:space="preserve">III. Sponsor Trademarks </w:t>
      </w:r>
    </w:p>
    <w:p w14:paraId="0C2690AF"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3E895135" w14:textId="55819AC4" w:rsidR="00584BB4" w:rsidRPr="00AD62A0" w:rsidRDefault="00584BB4" w:rsidP="00101FDE">
      <w:pPr>
        <w:pStyle w:val="BodyText"/>
        <w:spacing w:after="0" w:line="240" w:lineRule="auto"/>
        <w:jc w:val="both"/>
        <w:rPr>
          <w:rFonts w:ascii="Times New Roman" w:hAnsi="Times New Roman" w:cs="Times New Roman"/>
          <w:sz w:val="22"/>
          <w:szCs w:val="22"/>
        </w:rPr>
      </w:pPr>
      <w:r w:rsidRPr="00AD62A0">
        <w:rPr>
          <w:rFonts w:ascii="Times New Roman" w:hAnsi="Times New Roman" w:cs="Times New Roman"/>
          <w:sz w:val="22"/>
          <w:szCs w:val="22"/>
        </w:rPr>
        <w:t xml:space="preserve">The Sponsor grants </w:t>
      </w:r>
      <w:r w:rsidR="00AD62A0">
        <w:rPr>
          <w:rFonts w:ascii="Times New Roman" w:hAnsi="Times New Roman" w:cs="Times New Roman"/>
          <w:sz w:val="22"/>
          <w:szCs w:val="22"/>
        </w:rPr>
        <w:t>t</w:t>
      </w:r>
      <w:r w:rsidR="00101FDE" w:rsidRPr="00AD62A0">
        <w:rPr>
          <w:rFonts w:ascii="Times New Roman" w:hAnsi="Times New Roman" w:cs="Times New Roman"/>
          <w:sz w:val="22"/>
          <w:szCs w:val="22"/>
        </w:rPr>
        <w:t>he County</w:t>
      </w:r>
      <w:r w:rsidRPr="00AD62A0">
        <w:rPr>
          <w:rFonts w:ascii="Times New Roman" w:hAnsi="Times New Roman" w:cs="Times New Roman"/>
          <w:sz w:val="22"/>
          <w:szCs w:val="22"/>
        </w:rPr>
        <w:t xml:space="preserve"> a limited license and right to make use of </w:t>
      </w:r>
      <w:r w:rsidR="0083365C" w:rsidRPr="00AD62A0">
        <w:rPr>
          <w:rFonts w:ascii="Times New Roman" w:hAnsi="Times New Roman" w:cs="Times New Roman"/>
          <w:sz w:val="22"/>
          <w:szCs w:val="22"/>
        </w:rPr>
        <w:t xml:space="preserve">the </w:t>
      </w:r>
      <w:r w:rsidRPr="00AD62A0">
        <w:rPr>
          <w:rFonts w:ascii="Times New Roman" w:hAnsi="Times New Roman" w:cs="Times New Roman"/>
          <w:sz w:val="22"/>
          <w:szCs w:val="22"/>
        </w:rPr>
        <w:t xml:space="preserve">Sponsor’s trademarks, logos, company name, and company description for the purpose of promotional material and to market or advertise. The Sponsor is responsible for providing such materials in a medium that </w:t>
      </w:r>
      <w:r w:rsidR="00101FDE" w:rsidRPr="00AD62A0">
        <w:rPr>
          <w:rFonts w:ascii="Times New Roman" w:hAnsi="Times New Roman" w:cs="Times New Roman"/>
          <w:sz w:val="22"/>
          <w:szCs w:val="22"/>
        </w:rPr>
        <w:t>The County</w:t>
      </w:r>
      <w:r w:rsidRPr="00AD62A0">
        <w:rPr>
          <w:rFonts w:ascii="Times New Roman" w:hAnsi="Times New Roman" w:cs="Times New Roman"/>
          <w:sz w:val="22"/>
          <w:szCs w:val="22"/>
        </w:rPr>
        <w:t xml:space="preserve"> is capable of using.  </w:t>
      </w:r>
      <w:r w:rsidR="00101FDE" w:rsidRPr="00AD62A0">
        <w:rPr>
          <w:rFonts w:ascii="Times New Roman" w:hAnsi="Times New Roman" w:cs="Times New Roman"/>
          <w:sz w:val="22"/>
          <w:szCs w:val="22"/>
        </w:rPr>
        <w:t>The County</w:t>
      </w:r>
      <w:r w:rsidRPr="00AD62A0">
        <w:rPr>
          <w:rFonts w:ascii="Times New Roman" w:hAnsi="Times New Roman" w:cs="Times New Roman"/>
          <w:sz w:val="22"/>
          <w:szCs w:val="22"/>
        </w:rPr>
        <w:t xml:space="preserve"> shall use the materials provided by Sponsor in connection with the Event and </w:t>
      </w:r>
      <w:r w:rsidR="001A3F32" w:rsidRPr="00AD62A0">
        <w:rPr>
          <w:rFonts w:ascii="Times New Roman" w:hAnsi="Times New Roman" w:cs="Times New Roman"/>
          <w:sz w:val="22"/>
          <w:szCs w:val="22"/>
        </w:rPr>
        <w:t xml:space="preserve">said materials </w:t>
      </w:r>
      <w:r w:rsidRPr="00AD62A0">
        <w:rPr>
          <w:rFonts w:ascii="Times New Roman" w:hAnsi="Times New Roman" w:cs="Times New Roman"/>
          <w:sz w:val="22"/>
          <w:szCs w:val="22"/>
        </w:rPr>
        <w:t>shall not be used past the Event date except with written permission from the Sponsor.</w:t>
      </w:r>
    </w:p>
    <w:p w14:paraId="34FD2A9B"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6F5859AB" w14:textId="77777777" w:rsidR="00584BB4" w:rsidRPr="00AD62A0" w:rsidRDefault="00584BB4" w:rsidP="00101FDE">
      <w:pPr>
        <w:pStyle w:val="BodyText"/>
        <w:spacing w:after="0" w:line="240" w:lineRule="auto"/>
        <w:jc w:val="both"/>
        <w:rPr>
          <w:rFonts w:ascii="Times New Roman" w:hAnsi="Times New Roman" w:cs="Times New Roman"/>
          <w:sz w:val="22"/>
          <w:szCs w:val="22"/>
        </w:rPr>
      </w:pPr>
      <w:r w:rsidRPr="00AD62A0">
        <w:rPr>
          <w:rFonts w:ascii="Times New Roman" w:hAnsi="Times New Roman" w:cs="Times New Roman"/>
          <w:sz w:val="22"/>
          <w:szCs w:val="22"/>
        </w:rPr>
        <w:t>Sponsor materials may be used to generate interest in the Event, garner goodwill, create further sponsorship opportunities, pursue and secure additional funding or funding opportunities, or further advertise for the Event.</w:t>
      </w:r>
    </w:p>
    <w:p w14:paraId="2B74DB66"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3D11AFA5" w14:textId="77777777" w:rsidR="00584BB4" w:rsidRPr="00AD62A0" w:rsidRDefault="00584BB4" w:rsidP="0088456B">
      <w:pPr>
        <w:pStyle w:val="BodyText"/>
        <w:keepNext/>
        <w:spacing w:after="0" w:line="240" w:lineRule="auto"/>
        <w:jc w:val="both"/>
        <w:rPr>
          <w:rFonts w:ascii="Times New Roman" w:hAnsi="Times New Roman" w:cs="Times New Roman"/>
          <w:b/>
          <w:sz w:val="22"/>
          <w:szCs w:val="22"/>
        </w:rPr>
      </w:pPr>
      <w:r w:rsidRPr="00AD62A0">
        <w:rPr>
          <w:rFonts w:ascii="Times New Roman" w:hAnsi="Times New Roman" w:cs="Times New Roman"/>
          <w:b/>
          <w:sz w:val="22"/>
          <w:szCs w:val="22"/>
        </w:rPr>
        <w:t>IV. Indemnity</w:t>
      </w:r>
    </w:p>
    <w:p w14:paraId="6A8C33BE" w14:textId="77777777" w:rsidR="00584BB4" w:rsidRPr="00AD62A0" w:rsidRDefault="00584BB4" w:rsidP="0088456B">
      <w:pPr>
        <w:pStyle w:val="BodyText"/>
        <w:keepNext/>
        <w:spacing w:after="0" w:line="240" w:lineRule="auto"/>
        <w:jc w:val="both"/>
        <w:rPr>
          <w:rFonts w:ascii="Times New Roman" w:hAnsi="Times New Roman" w:cs="Times New Roman"/>
          <w:sz w:val="22"/>
          <w:szCs w:val="22"/>
        </w:rPr>
      </w:pPr>
    </w:p>
    <w:p w14:paraId="1FA9E1F5" w14:textId="70CDCCEF" w:rsidR="00584BB4" w:rsidRPr="00AD62A0" w:rsidRDefault="00584BB4" w:rsidP="0088456B">
      <w:pPr>
        <w:pStyle w:val="BodyText"/>
        <w:widowControl/>
        <w:spacing w:after="0" w:line="240" w:lineRule="auto"/>
        <w:jc w:val="both"/>
        <w:rPr>
          <w:rFonts w:ascii="Times New Roman" w:hAnsi="Times New Roman" w:cs="Times New Roman"/>
          <w:sz w:val="22"/>
          <w:szCs w:val="22"/>
        </w:rPr>
      </w:pPr>
      <w:r w:rsidRPr="00AD62A0">
        <w:rPr>
          <w:rFonts w:ascii="Times New Roman" w:hAnsi="Times New Roman" w:cs="Times New Roman"/>
          <w:sz w:val="22"/>
          <w:szCs w:val="22"/>
        </w:rPr>
        <w:t>The Sponsor shall indemnify, defend and hold</w:t>
      </w:r>
      <w:r w:rsidR="005F7E8A">
        <w:rPr>
          <w:rFonts w:ascii="Times New Roman" w:hAnsi="Times New Roman" w:cs="Times New Roman"/>
          <w:sz w:val="22"/>
          <w:szCs w:val="22"/>
        </w:rPr>
        <w:t xml:space="preserve"> t</w:t>
      </w:r>
      <w:r w:rsidR="00101FDE" w:rsidRPr="00AD62A0">
        <w:rPr>
          <w:rFonts w:ascii="Times New Roman" w:hAnsi="Times New Roman" w:cs="Times New Roman"/>
          <w:sz w:val="22"/>
          <w:szCs w:val="22"/>
        </w:rPr>
        <w:t xml:space="preserve">he </w:t>
      </w:r>
      <w:r w:rsidR="000A5330" w:rsidRPr="000A5330">
        <w:rPr>
          <w:rFonts w:ascii="Times New Roman" w:hAnsi="Times New Roman" w:cs="Times New Roman"/>
          <w:sz w:val="22"/>
          <w:szCs w:val="22"/>
        </w:rPr>
        <w:t xml:space="preserve">County and its officials, officers, agents and employees from </w:t>
      </w:r>
      <w:r w:rsidR="000A5330" w:rsidRPr="00AD62A0">
        <w:rPr>
          <w:rFonts w:ascii="Times New Roman" w:hAnsi="Times New Roman" w:cs="Times New Roman"/>
          <w:sz w:val="22"/>
          <w:szCs w:val="22"/>
        </w:rPr>
        <w:t xml:space="preserve">harmless from </w:t>
      </w:r>
      <w:r w:rsidR="000A5330" w:rsidRPr="000A5330">
        <w:rPr>
          <w:rFonts w:ascii="Times New Roman" w:hAnsi="Times New Roman" w:cs="Times New Roman"/>
          <w:sz w:val="22"/>
          <w:szCs w:val="22"/>
        </w:rPr>
        <w:t xml:space="preserve">any and all loss, costs, suits, claims, charges, or damages of any kind and nature by any party </w:t>
      </w:r>
      <w:r w:rsidRPr="00AD62A0">
        <w:rPr>
          <w:rFonts w:ascii="Times New Roman" w:hAnsi="Times New Roman" w:cs="Times New Roman"/>
          <w:sz w:val="22"/>
          <w:szCs w:val="22"/>
        </w:rPr>
        <w:t xml:space="preserve">relating to or arising out of the sponsorship proposed in this Agreement, use of Sponsor materials, or </w:t>
      </w:r>
      <w:r w:rsidR="00AD62A0">
        <w:rPr>
          <w:rFonts w:ascii="Times New Roman" w:hAnsi="Times New Roman" w:cs="Times New Roman"/>
          <w:sz w:val="22"/>
          <w:szCs w:val="22"/>
        </w:rPr>
        <w:t>S</w:t>
      </w:r>
      <w:r w:rsidRPr="00AD62A0">
        <w:rPr>
          <w:rFonts w:ascii="Times New Roman" w:hAnsi="Times New Roman" w:cs="Times New Roman"/>
          <w:sz w:val="22"/>
          <w:szCs w:val="22"/>
        </w:rPr>
        <w:t>ponsor’s connection to the Event.</w:t>
      </w:r>
    </w:p>
    <w:p w14:paraId="534E36FD"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7AA07095" w14:textId="77777777" w:rsidR="00584BB4" w:rsidRPr="00AD62A0" w:rsidRDefault="00584BB4" w:rsidP="00101FDE">
      <w:pPr>
        <w:pStyle w:val="BodyText"/>
        <w:spacing w:after="0" w:line="240" w:lineRule="auto"/>
        <w:jc w:val="both"/>
        <w:rPr>
          <w:rFonts w:ascii="Times New Roman" w:hAnsi="Times New Roman" w:cs="Times New Roman"/>
          <w:b/>
          <w:sz w:val="22"/>
          <w:szCs w:val="22"/>
        </w:rPr>
      </w:pPr>
      <w:r w:rsidRPr="00AD62A0">
        <w:rPr>
          <w:rFonts w:ascii="Times New Roman" w:hAnsi="Times New Roman" w:cs="Times New Roman"/>
          <w:b/>
          <w:sz w:val="22"/>
          <w:szCs w:val="22"/>
        </w:rPr>
        <w:t>V. Term</w:t>
      </w:r>
    </w:p>
    <w:p w14:paraId="780BFAD0"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7EA1F2F9" w14:textId="63B986C3" w:rsidR="00584BB4" w:rsidRPr="00AD62A0" w:rsidRDefault="00584BB4" w:rsidP="00101FDE">
      <w:pPr>
        <w:pStyle w:val="BodyText"/>
        <w:spacing w:after="0" w:line="240" w:lineRule="auto"/>
        <w:jc w:val="both"/>
        <w:rPr>
          <w:rFonts w:ascii="Times New Roman" w:hAnsi="Times New Roman" w:cs="Times New Roman"/>
          <w:sz w:val="22"/>
          <w:szCs w:val="22"/>
        </w:rPr>
      </w:pPr>
      <w:r w:rsidRPr="00AD62A0">
        <w:rPr>
          <w:rFonts w:ascii="Times New Roman" w:hAnsi="Times New Roman" w:cs="Times New Roman"/>
          <w:sz w:val="22"/>
          <w:szCs w:val="22"/>
        </w:rPr>
        <w:t xml:space="preserve">This Agreement becomes effective upon the date of last signatory. This Agreement may be terminated by either Party provided that the termination is written and delivered to the non-terminating Party </w:t>
      </w:r>
      <w:r w:rsidR="004D62DD" w:rsidRPr="00AD62A0">
        <w:rPr>
          <w:rFonts w:ascii="Times New Roman" w:hAnsi="Times New Roman" w:cs="Times New Roman"/>
          <w:sz w:val="22"/>
          <w:szCs w:val="22"/>
        </w:rPr>
        <w:t xml:space="preserve">at least </w:t>
      </w:r>
      <w:r w:rsidR="004945DC" w:rsidRPr="00AD62A0">
        <w:rPr>
          <w:rFonts w:ascii="Times New Roman" w:hAnsi="Times New Roman" w:cs="Times New Roman"/>
          <w:sz w:val="22"/>
          <w:szCs w:val="22"/>
        </w:rPr>
        <w:t xml:space="preserve">30 days of </w:t>
      </w:r>
      <w:r w:rsidR="00116E36" w:rsidRPr="00AD62A0">
        <w:rPr>
          <w:rFonts w:ascii="Times New Roman" w:hAnsi="Times New Roman" w:cs="Times New Roman"/>
          <w:sz w:val="22"/>
          <w:szCs w:val="22"/>
        </w:rPr>
        <w:t xml:space="preserve">the </w:t>
      </w:r>
      <w:r w:rsidR="004945DC" w:rsidRPr="00AD62A0">
        <w:rPr>
          <w:rFonts w:ascii="Times New Roman" w:hAnsi="Times New Roman" w:cs="Times New Roman"/>
          <w:sz w:val="22"/>
          <w:szCs w:val="22"/>
        </w:rPr>
        <w:t>event.</w:t>
      </w:r>
      <w:r w:rsidRPr="00AD62A0">
        <w:rPr>
          <w:rFonts w:ascii="Times New Roman" w:hAnsi="Times New Roman" w:cs="Times New Roman"/>
          <w:sz w:val="22"/>
          <w:szCs w:val="22"/>
        </w:rPr>
        <w:t xml:space="preserve"> </w:t>
      </w:r>
      <w:r w:rsidR="00AD62A0">
        <w:rPr>
          <w:rFonts w:ascii="Times New Roman" w:hAnsi="Times New Roman" w:cs="Times New Roman"/>
          <w:sz w:val="22"/>
          <w:szCs w:val="22"/>
        </w:rPr>
        <w:t xml:space="preserve"> This Agreement may be immediately terminated by the County upon a breach of this Agreement (as described below) by the Sponsor.  </w:t>
      </w:r>
    </w:p>
    <w:p w14:paraId="5D094908" w14:textId="4843A6E0" w:rsidR="0083365C" w:rsidRPr="00AD62A0" w:rsidRDefault="0083365C" w:rsidP="00101FDE">
      <w:pPr>
        <w:pStyle w:val="BodyText"/>
        <w:spacing w:after="0" w:line="240" w:lineRule="auto"/>
        <w:jc w:val="both"/>
        <w:rPr>
          <w:rFonts w:ascii="Times New Roman" w:hAnsi="Times New Roman" w:cs="Times New Roman"/>
          <w:sz w:val="22"/>
          <w:szCs w:val="22"/>
        </w:rPr>
      </w:pPr>
    </w:p>
    <w:p w14:paraId="232CEC8F" w14:textId="5A3F1281" w:rsidR="0083365C" w:rsidRPr="00AD62A0" w:rsidRDefault="0083365C" w:rsidP="00101FDE">
      <w:pPr>
        <w:pStyle w:val="BodyText"/>
        <w:spacing w:line="240" w:lineRule="auto"/>
        <w:jc w:val="both"/>
        <w:rPr>
          <w:rFonts w:ascii="Times New Roman" w:hAnsi="Times New Roman" w:cs="Times New Roman"/>
          <w:sz w:val="22"/>
          <w:szCs w:val="22"/>
        </w:rPr>
      </w:pPr>
      <w:r w:rsidRPr="00AD62A0">
        <w:rPr>
          <w:rFonts w:ascii="Times New Roman" w:hAnsi="Times New Roman" w:cs="Times New Roman"/>
          <w:sz w:val="22"/>
          <w:szCs w:val="22"/>
        </w:rPr>
        <w:t xml:space="preserve">The extension of </w:t>
      </w:r>
      <w:r w:rsidR="00116E36" w:rsidRPr="00AD62A0">
        <w:rPr>
          <w:rFonts w:ascii="Times New Roman" w:hAnsi="Times New Roman" w:cs="Times New Roman"/>
          <w:sz w:val="22"/>
          <w:szCs w:val="22"/>
        </w:rPr>
        <w:t>the</w:t>
      </w:r>
      <w:r w:rsidRPr="00AD62A0">
        <w:rPr>
          <w:rFonts w:ascii="Times New Roman" w:hAnsi="Times New Roman" w:cs="Times New Roman"/>
          <w:sz w:val="22"/>
          <w:szCs w:val="22"/>
        </w:rPr>
        <w:t xml:space="preserve"> sponsorship agreement does not constitute an endorsement of the sponsor's business, product, services, positions, or statements.</w:t>
      </w:r>
      <w:r w:rsidR="00116E36" w:rsidRPr="00AD62A0">
        <w:rPr>
          <w:rFonts w:ascii="Times New Roman" w:hAnsi="Times New Roman" w:cs="Times New Roman"/>
          <w:sz w:val="22"/>
          <w:szCs w:val="22"/>
        </w:rPr>
        <w:t xml:space="preserve"> </w:t>
      </w:r>
      <w:r w:rsidRPr="00AD62A0">
        <w:rPr>
          <w:rFonts w:ascii="Times New Roman" w:hAnsi="Times New Roman" w:cs="Times New Roman"/>
          <w:sz w:val="22"/>
          <w:szCs w:val="22"/>
        </w:rPr>
        <w:t>Organizations providing sponsorship contributions must have a location in Delaware County</w:t>
      </w:r>
      <w:r w:rsidR="00175B82">
        <w:rPr>
          <w:rFonts w:ascii="Times New Roman" w:hAnsi="Times New Roman" w:cs="Times New Roman"/>
          <w:sz w:val="22"/>
          <w:szCs w:val="22"/>
        </w:rPr>
        <w:t xml:space="preserve"> or serve to benefit residents of Delaware County</w:t>
      </w:r>
      <w:r w:rsidR="00116E36" w:rsidRPr="00AD62A0">
        <w:rPr>
          <w:rFonts w:ascii="Times New Roman" w:hAnsi="Times New Roman" w:cs="Times New Roman"/>
          <w:sz w:val="22"/>
          <w:szCs w:val="22"/>
        </w:rPr>
        <w:t xml:space="preserve">. </w:t>
      </w:r>
      <w:r w:rsidRPr="00AD62A0">
        <w:rPr>
          <w:rFonts w:ascii="Times New Roman" w:hAnsi="Times New Roman" w:cs="Times New Roman"/>
          <w:sz w:val="22"/>
          <w:szCs w:val="22"/>
        </w:rPr>
        <w:t>The following standards for advertising will apply. Advertising will not be displayed if it:</w:t>
      </w:r>
    </w:p>
    <w:p w14:paraId="0D7BF122" w14:textId="77777777" w:rsidR="0083365C" w:rsidRPr="00AD62A0" w:rsidRDefault="0083365C" w:rsidP="00AD62A0">
      <w:pPr>
        <w:pStyle w:val="BodyText"/>
        <w:spacing w:line="240" w:lineRule="auto"/>
        <w:ind w:left="1440"/>
        <w:jc w:val="both"/>
        <w:rPr>
          <w:rFonts w:ascii="Times New Roman" w:hAnsi="Times New Roman" w:cs="Times New Roman"/>
          <w:sz w:val="22"/>
          <w:szCs w:val="22"/>
        </w:rPr>
      </w:pPr>
      <w:r w:rsidRPr="00AD62A0">
        <w:rPr>
          <w:rFonts w:ascii="Times New Roman" w:hAnsi="Times New Roman" w:cs="Times New Roman"/>
          <w:sz w:val="22"/>
          <w:szCs w:val="22"/>
        </w:rPr>
        <w:t>•</w:t>
      </w:r>
      <w:r w:rsidRPr="00AD62A0">
        <w:rPr>
          <w:rFonts w:ascii="Times New Roman" w:hAnsi="Times New Roman" w:cs="Times New Roman"/>
          <w:sz w:val="22"/>
          <w:szCs w:val="22"/>
        </w:rPr>
        <w:tab/>
        <w:t>Relates to illegal activity</w:t>
      </w:r>
    </w:p>
    <w:p w14:paraId="66DE6E41" w14:textId="77777777" w:rsidR="0083365C" w:rsidRPr="00AD62A0" w:rsidRDefault="0083365C" w:rsidP="00AD62A0">
      <w:pPr>
        <w:pStyle w:val="BodyText"/>
        <w:spacing w:line="240" w:lineRule="auto"/>
        <w:ind w:left="1440"/>
        <w:jc w:val="both"/>
        <w:rPr>
          <w:rFonts w:ascii="Times New Roman" w:hAnsi="Times New Roman" w:cs="Times New Roman"/>
          <w:sz w:val="22"/>
          <w:szCs w:val="22"/>
        </w:rPr>
      </w:pPr>
      <w:r w:rsidRPr="00AD62A0">
        <w:rPr>
          <w:rFonts w:ascii="Times New Roman" w:hAnsi="Times New Roman" w:cs="Times New Roman"/>
          <w:sz w:val="22"/>
          <w:szCs w:val="22"/>
        </w:rPr>
        <w:t>•</w:t>
      </w:r>
      <w:r w:rsidRPr="00AD62A0">
        <w:rPr>
          <w:rFonts w:ascii="Times New Roman" w:hAnsi="Times New Roman" w:cs="Times New Roman"/>
          <w:sz w:val="22"/>
          <w:szCs w:val="22"/>
        </w:rPr>
        <w:tab/>
        <w:t>Is explicit sexual material, obscene material, or material harmful to minors</w:t>
      </w:r>
    </w:p>
    <w:p w14:paraId="7E38A9B2" w14:textId="268262CA" w:rsidR="0083365C" w:rsidRPr="00AD62A0" w:rsidRDefault="0083365C" w:rsidP="00AD62A0">
      <w:pPr>
        <w:pStyle w:val="BodyText"/>
        <w:spacing w:line="240" w:lineRule="auto"/>
        <w:ind w:left="1440"/>
        <w:jc w:val="both"/>
        <w:rPr>
          <w:rFonts w:ascii="Times New Roman" w:hAnsi="Times New Roman" w:cs="Times New Roman"/>
          <w:sz w:val="22"/>
          <w:szCs w:val="22"/>
        </w:rPr>
      </w:pPr>
      <w:r w:rsidRPr="00AD62A0">
        <w:rPr>
          <w:rFonts w:ascii="Times New Roman" w:hAnsi="Times New Roman" w:cs="Times New Roman"/>
          <w:sz w:val="22"/>
          <w:szCs w:val="22"/>
        </w:rPr>
        <w:t>•</w:t>
      </w:r>
      <w:r w:rsidRPr="00AD62A0">
        <w:rPr>
          <w:rFonts w:ascii="Times New Roman" w:hAnsi="Times New Roman" w:cs="Times New Roman"/>
          <w:sz w:val="22"/>
          <w:szCs w:val="22"/>
        </w:rPr>
        <w:tab/>
        <w:t xml:space="preserve">Advertises </w:t>
      </w:r>
      <w:r w:rsidR="00AD62A0">
        <w:rPr>
          <w:rFonts w:ascii="Times New Roman" w:hAnsi="Times New Roman" w:cs="Times New Roman"/>
          <w:sz w:val="22"/>
          <w:szCs w:val="22"/>
        </w:rPr>
        <w:t xml:space="preserve">alcohol, </w:t>
      </w:r>
      <w:r w:rsidRPr="00AD62A0">
        <w:rPr>
          <w:rFonts w:ascii="Times New Roman" w:hAnsi="Times New Roman" w:cs="Times New Roman"/>
          <w:sz w:val="22"/>
          <w:szCs w:val="22"/>
        </w:rPr>
        <w:t>tobacco products or illicit substances</w:t>
      </w:r>
    </w:p>
    <w:p w14:paraId="5ED31C0E" w14:textId="77777777" w:rsidR="0083365C" w:rsidRPr="00AD62A0" w:rsidRDefault="0083365C" w:rsidP="00AD62A0">
      <w:pPr>
        <w:pStyle w:val="BodyText"/>
        <w:spacing w:line="240" w:lineRule="auto"/>
        <w:ind w:left="1440"/>
        <w:jc w:val="both"/>
        <w:rPr>
          <w:rFonts w:ascii="Times New Roman" w:hAnsi="Times New Roman" w:cs="Times New Roman"/>
          <w:sz w:val="22"/>
          <w:szCs w:val="22"/>
        </w:rPr>
      </w:pPr>
      <w:r w:rsidRPr="00AD62A0">
        <w:rPr>
          <w:rFonts w:ascii="Times New Roman" w:hAnsi="Times New Roman" w:cs="Times New Roman"/>
          <w:sz w:val="22"/>
          <w:szCs w:val="22"/>
        </w:rPr>
        <w:t>•</w:t>
      </w:r>
      <w:r w:rsidRPr="00AD62A0">
        <w:rPr>
          <w:rFonts w:ascii="Times New Roman" w:hAnsi="Times New Roman" w:cs="Times New Roman"/>
          <w:sz w:val="22"/>
          <w:szCs w:val="22"/>
        </w:rPr>
        <w:tab/>
        <w:t>Includes obscene, vulgar, hateful, or profane language</w:t>
      </w:r>
    </w:p>
    <w:p w14:paraId="63E831CE" w14:textId="77777777" w:rsidR="0083365C" w:rsidRPr="00AD62A0" w:rsidRDefault="0083365C" w:rsidP="00AD62A0">
      <w:pPr>
        <w:pStyle w:val="BodyText"/>
        <w:spacing w:line="240" w:lineRule="auto"/>
        <w:ind w:left="1440"/>
        <w:jc w:val="both"/>
        <w:rPr>
          <w:rFonts w:ascii="Times New Roman" w:hAnsi="Times New Roman" w:cs="Times New Roman"/>
          <w:sz w:val="22"/>
          <w:szCs w:val="22"/>
        </w:rPr>
      </w:pPr>
      <w:r w:rsidRPr="00AD62A0">
        <w:rPr>
          <w:rFonts w:ascii="Times New Roman" w:hAnsi="Times New Roman" w:cs="Times New Roman"/>
          <w:sz w:val="22"/>
          <w:szCs w:val="22"/>
        </w:rPr>
        <w:t>•</w:t>
      </w:r>
      <w:r w:rsidRPr="00AD62A0">
        <w:rPr>
          <w:rFonts w:ascii="Times New Roman" w:hAnsi="Times New Roman" w:cs="Times New Roman"/>
          <w:sz w:val="22"/>
          <w:szCs w:val="22"/>
        </w:rPr>
        <w:tab/>
        <w:t>Depicts violence of any kind</w:t>
      </w:r>
    </w:p>
    <w:p w14:paraId="5DCB9B2E" w14:textId="3614039B" w:rsidR="0083365C" w:rsidRDefault="0083365C" w:rsidP="00AD62A0">
      <w:pPr>
        <w:pStyle w:val="BodyText"/>
        <w:spacing w:line="240" w:lineRule="auto"/>
        <w:ind w:left="1440"/>
        <w:jc w:val="both"/>
        <w:rPr>
          <w:rFonts w:ascii="Times New Roman" w:hAnsi="Times New Roman" w:cs="Times New Roman"/>
          <w:sz w:val="22"/>
          <w:szCs w:val="22"/>
        </w:rPr>
      </w:pPr>
      <w:r w:rsidRPr="00AD62A0">
        <w:rPr>
          <w:rFonts w:ascii="Times New Roman" w:hAnsi="Times New Roman" w:cs="Times New Roman"/>
          <w:sz w:val="22"/>
          <w:szCs w:val="22"/>
        </w:rPr>
        <w:t>•</w:t>
      </w:r>
      <w:r w:rsidRPr="00AD62A0">
        <w:rPr>
          <w:rFonts w:ascii="Times New Roman" w:hAnsi="Times New Roman" w:cs="Times New Roman"/>
          <w:sz w:val="22"/>
          <w:szCs w:val="22"/>
        </w:rPr>
        <w:tab/>
        <w:t>Is false, misleading, or deceptive</w:t>
      </w:r>
    </w:p>
    <w:p w14:paraId="38DB26F4" w14:textId="688E01D7" w:rsidR="00AD62A0" w:rsidRPr="00AD62A0" w:rsidRDefault="00AD62A0" w:rsidP="00AD62A0">
      <w:pPr>
        <w:pStyle w:val="BodyText"/>
        <w:spacing w:line="240" w:lineRule="auto"/>
        <w:ind w:left="1440"/>
        <w:jc w:val="both"/>
        <w:rPr>
          <w:rFonts w:ascii="Times New Roman" w:hAnsi="Times New Roman" w:cs="Times New Roman"/>
          <w:sz w:val="22"/>
          <w:szCs w:val="22"/>
        </w:rPr>
      </w:pPr>
      <w:r w:rsidRPr="00AD62A0">
        <w:rPr>
          <w:rFonts w:ascii="Times New Roman" w:hAnsi="Times New Roman" w:cs="Times New Roman"/>
          <w:sz w:val="22"/>
          <w:szCs w:val="22"/>
        </w:rPr>
        <w:t>•</w:t>
      </w:r>
      <w:r w:rsidRPr="00AD62A0">
        <w:rPr>
          <w:rFonts w:ascii="Times New Roman" w:hAnsi="Times New Roman" w:cs="Times New Roman"/>
          <w:sz w:val="22"/>
          <w:szCs w:val="22"/>
        </w:rPr>
        <w:tab/>
      </w:r>
      <w:r>
        <w:rPr>
          <w:rFonts w:ascii="Times New Roman" w:hAnsi="Times New Roman" w:cs="Times New Roman"/>
          <w:sz w:val="22"/>
          <w:szCs w:val="22"/>
        </w:rPr>
        <w:t>Violates any other applicable law or regulation</w:t>
      </w:r>
    </w:p>
    <w:p w14:paraId="2F3A2501" w14:textId="79CA2151" w:rsidR="0083365C" w:rsidRPr="00AD62A0" w:rsidRDefault="0083365C" w:rsidP="00AD62A0">
      <w:pPr>
        <w:pStyle w:val="BodyText"/>
        <w:spacing w:after="0" w:line="240" w:lineRule="auto"/>
        <w:jc w:val="both"/>
        <w:rPr>
          <w:rFonts w:ascii="Times New Roman" w:hAnsi="Times New Roman" w:cs="Times New Roman"/>
          <w:sz w:val="22"/>
          <w:szCs w:val="22"/>
        </w:rPr>
      </w:pPr>
      <w:r w:rsidRPr="00AD62A0">
        <w:rPr>
          <w:rFonts w:ascii="Times New Roman" w:hAnsi="Times New Roman" w:cs="Times New Roman"/>
          <w:sz w:val="22"/>
          <w:szCs w:val="22"/>
        </w:rPr>
        <w:t>The County may terminate any sponsorship agreement at any time for any reason if the sponsorship is determined to not be in the County's best interest</w:t>
      </w:r>
      <w:r w:rsidR="005B77A4" w:rsidRPr="00AD62A0">
        <w:rPr>
          <w:rFonts w:ascii="Times New Roman" w:hAnsi="Times New Roman" w:cs="Times New Roman"/>
          <w:sz w:val="22"/>
          <w:szCs w:val="22"/>
        </w:rPr>
        <w:t xml:space="preserve"> for the reasons listed above. The </w:t>
      </w:r>
      <w:r w:rsidRPr="00AD62A0">
        <w:rPr>
          <w:rFonts w:ascii="Times New Roman" w:hAnsi="Times New Roman" w:cs="Times New Roman"/>
          <w:sz w:val="22"/>
          <w:szCs w:val="22"/>
        </w:rPr>
        <w:t>County will provide written notice of the termination of a sponsorship agreement at least 15 days in advance to the contact listed in the agreement</w:t>
      </w:r>
      <w:r w:rsidR="005B77A4" w:rsidRPr="00AD62A0">
        <w:rPr>
          <w:rFonts w:ascii="Times New Roman" w:hAnsi="Times New Roman" w:cs="Times New Roman"/>
          <w:sz w:val="22"/>
          <w:szCs w:val="22"/>
        </w:rPr>
        <w:t xml:space="preserve">. </w:t>
      </w:r>
      <w:r w:rsidRPr="00AD62A0">
        <w:rPr>
          <w:rFonts w:ascii="Times New Roman" w:hAnsi="Times New Roman" w:cs="Times New Roman"/>
          <w:sz w:val="22"/>
          <w:szCs w:val="22"/>
        </w:rPr>
        <w:t xml:space="preserve">Such notice will set forth the timing and process for </w:t>
      </w:r>
      <w:r w:rsidR="005B77A4" w:rsidRPr="00AD62A0">
        <w:rPr>
          <w:rFonts w:ascii="Times New Roman" w:hAnsi="Times New Roman" w:cs="Times New Roman"/>
          <w:sz w:val="22"/>
          <w:szCs w:val="22"/>
        </w:rPr>
        <w:t xml:space="preserve">the </w:t>
      </w:r>
      <w:r w:rsidRPr="00AD62A0">
        <w:rPr>
          <w:rFonts w:ascii="Times New Roman" w:hAnsi="Times New Roman" w:cs="Times New Roman"/>
          <w:sz w:val="22"/>
          <w:szCs w:val="22"/>
        </w:rPr>
        <w:t>return of unspent fun</w:t>
      </w:r>
      <w:r w:rsidR="005F7E8A">
        <w:rPr>
          <w:rFonts w:ascii="Times New Roman" w:hAnsi="Times New Roman" w:cs="Times New Roman"/>
          <w:sz w:val="22"/>
          <w:szCs w:val="22"/>
        </w:rPr>
        <w:t>ds</w:t>
      </w:r>
      <w:r w:rsidR="005B77A4" w:rsidRPr="00AD62A0">
        <w:rPr>
          <w:rFonts w:ascii="Times New Roman" w:hAnsi="Times New Roman" w:cs="Times New Roman"/>
          <w:sz w:val="22"/>
          <w:szCs w:val="22"/>
        </w:rPr>
        <w:t>.</w:t>
      </w:r>
    </w:p>
    <w:p w14:paraId="25F32C93"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7D01CF73" w14:textId="3BA1230C" w:rsidR="00584BB4" w:rsidRPr="00AD62A0" w:rsidRDefault="00584BB4" w:rsidP="00101FDE">
      <w:pPr>
        <w:pStyle w:val="BodyText"/>
        <w:spacing w:after="0" w:line="240" w:lineRule="auto"/>
        <w:jc w:val="both"/>
        <w:rPr>
          <w:rFonts w:ascii="Times New Roman" w:hAnsi="Times New Roman" w:cs="Times New Roman"/>
          <w:sz w:val="22"/>
          <w:szCs w:val="22"/>
        </w:rPr>
      </w:pPr>
      <w:r w:rsidRPr="00AD62A0">
        <w:rPr>
          <w:rFonts w:ascii="Times New Roman" w:hAnsi="Times New Roman" w:cs="Times New Roman"/>
          <w:sz w:val="22"/>
          <w:szCs w:val="22"/>
        </w:rPr>
        <w:t xml:space="preserve">This Agreement shall terminate following the Event and fulfillment of the obligations contained herein. </w:t>
      </w:r>
    </w:p>
    <w:p w14:paraId="49807CFE" w14:textId="77777777" w:rsidR="00584BB4" w:rsidRPr="00AD62A0" w:rsidRDefault="00584BB4" w:rsidP="00101FDE">
      <w:pPr>
        <w:pStyle w:val="BodyText"/>
        <w:spacing w:after="0" w:line="240" w:lineRule="auto"/>
        <w:ind w:firstLine="720"/>
        <w:jc w:val="both"/>
        <w:rPr>
          <w:rFonts w:ascii="Times New Roman" w:hAnsi="Times New Roman" w:cs="Times New Roman"/>
          <w:sz w:val="22"/>
          <w:szCs w:val="22"/>
        </w:rPr>
      </w:pPr>
    </w:p>
    <w:p w14:paraId="6147ECD2" w14:textId="77777777" w:rsidR="00584BB4" w:rsidRPr="00AD62A0" w:rsidRDefault="00584BB4" w:rsidP="00101FDE">
      <w:pPr>
        <w:pStyle w:val="BodyText"/>
        <w:spacing w:after="0" w:line="240" w:lineRule="auto"/>
        <w:jc w:val="both"/>
        <w:rPr>
          <w:rFonts w:ascii="Times New Roman" w:hAnsi="Times New Roman" w:cs="Times New Roman"/>
          <w:b/>
          <w:sz w:val="22"/>
          <w:szCs w:val="22"/>
        </w:rPr>
      </w:pPr>
      <w:r w:rsidRPr="00AD62A0">
        <w:rPr>
          <w:rFonts w:ascii="Times New Roman" w:hAnsi="Times New Roman" w:cs="Times New Roman"/>
          <w:b/>
          <w:sz w:val="22"/>
          <w:szCs w:val="22"/>
        </w:rPr>
        <w:t>VI. Breach</w:t>
      </w:r>
    </w:p>
    <w:p w14:paraId="1F55183F"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1E8FE834" w14:textId="0CB961B2" w:rsidR="00584BB4" w:rsidRPr="00AD62A0" w:rsidRDefault="00584BB4" w:rsidP="00101FDE">
      <w:pPr>
        <w:pStyle w:val="BodyText"/>
        <w:spacing w:after="0" w:line="240" w:lineRule="auto"/>
        <w:jc w:val="both"/>
        <w:rPr>
          <w:rFonts w:ascii="Times New Roman" w:hAnsi="Times New Roman" w:cs="Times New Roman"/>
          <w:sz w:val="22"/>
          <w:szCs w:val="22"/>
        </w:rPr>
      </w:pPr>
      <w:r w:rsidRPr="00AD62A0">
        <w:rPr>
          <w:rFonts w:ascii="Times New Roman" w:hAnsi="Times New Roman" w:cs="Times New Roman"/>
          <w:sz w:val="22"/>
          <w:szCs w:val="22"/>
        </w:rPr>
        <w:t xml:space="preserve">If </w:t>
      </w:r>
      <w:r w:rsidR="00AD62A0">
        <w:rPr>
          <w:rFonts w:ascii="Times New Roman" w:hAnsi="Times New Roman" w:cs="Times New Roman"/>
          <w:sz w:val="22"/>
          <w:szCs w:val="22"/>
        </w:rPr>
        <w:t>Sponsor</w:t>
      </w:r>
      <w:r w:rsidRPr="00AD62A0">
        <w:rPr>
          <w:rFonts w:ascii="Times New Roman" w:hAnsi="Times New Roman" w:cs="Times New Roman"/>
          <w:sz w:val="22"/>
          <w:szCs w:val="22"/>
        </w:rPr>
        <w:t xml:space="preserve"> fails to render payments in accordance with the terms and conditions of this Agreement or is in material breach of the terms and conditions of this Agreement, the </w:t>
      </w:r>
      <w:r w:rsidR="00AD62A0">
        <w:rPr>
          <w:rFonts w:ascii="Times New Roman" w:hAnsi="Times New Roman" w:cs="Times New Roman"/>
          <w:sz w:val="22"/>
          <w:szCs w:val="22"/>
        </w:rPr>
        <w:t>Sponsor</w:t>
      </w:r>
      <w:r w:rsidRPr="00AD62A0">
        <w:rPr>
          <w:rFonts w:ascii="Times New Roman" w:hAnsi="Times New Roman" w:cs="Times New Roman"/>
          <w:sz w:val="22"/>
          <w:szCs w:val="22"/>
        </w:rPr>
        <w:t xml:space="preserve"> is deemed to have breached this Agreement. The </w:t>
      </w:r>
      <w:r w:rsidR="00AD62A0">
        <w:rPr>
          <w:rFonts w:ascii="Times New Roman" w:hAnsi="Times New Roman" w:cs="Times New Roman"/>
          <w:sz w:val="22"/>
          <w:szCs w:val="22"/>
        </w:rPr>
        <w:t>County</w:t>
      </w:r>
      <w:r w:rsidRPr="00AD62A0">
        <w:rPr>
          <w:rFonts w:ascii="Times New Roman" w:hAnsi="Times New Roman" w:cs="Times New Roman"/>
          <w:sz w:val="22"/>
          <w:szCs w:val="22"/>
        </w:rPr>
        <w:t xml:space="preserve"> shall inform the </w:t>
      </w:r>
      <w:r w:rsidR="00AD62A0">
        <w:rPr>
          <w:rFonts w:ascii="Times New Roman" w:hAnsi="Times New Roman" w:cs="Times New Roman"/>
          <w:sz w:val="22"/>
          <w:szCs w:val="22"/>
        </w:rPr>
        <w:t>Sponsor</w:t>
      </w:r>
      <w:r w:rsidRPr="00AD62A0">
        <w:rPr>
          <w:rFonts w:ascii="Times New Roman" w:hAnsi="Times New Roman" w:cs="Times New Roman"/>
          <w:sz w:val="22"/>
          <w:szCs w:val="22"/>
        </w:rPr>
        <w:t xml:space="preserve"> in writing of </w:t>
      </w:r>
      <w:r w:rsidR="00AD62A0">
        <w:rPr>
          <w:rFonts w:ascii="Times New Roman" w:hAnsi="Times New Roman" w:cs="Times New Roman"/>
          <w:sz w:val="22"/>
          <w:szCs w:val="22"/>
        </w:rPr>
        <w:t>such</w:t>
      </w:r>
      <w:r w:rsidRPr="00AD62A0">
        <w:rPr>
          <w:rFonts w:ascii="Times New Roman" w:hAnsi="Times New Roman" w:cs="Times New Roman"/>
          <w:sz w:val="22"/>
          <w:szCs w:val="22"/>
        </w:rPr>
        <w:t xml:space="preserve"> breach and shall thereafter be permitted to seek all available legal remedies including those permitted in law or in equity. The </w:t>
      </w:r>
      <w:r w:rsidR="00AD62A0">
        <w:rPr>
          <w:rFonts w:ascii="Times New Roman" w:hAnsi="Times New Roman" w:cs="Times New Roman"/>
          <w:sz w:val="22"/>
          <w:szCs w:val="22"/>
        </w:rPr>
        <w:t>County</w:t>
      </w:r>
      <w:r w:rsidRPr="00AD62A0">
        <w:rPr>
          <w:rFonts w:ascii="Times New Roman" w:hAnsi="Times New Roman" w:cs="Times New Roman"/>
          <w:sz w:val="22"/>
          <w:szCs w:val="22"/>
        </w:rPr>
        <w:t xml:space="preserve"> shall not be required to return any monies to the </w:t>
      </w:r>
      <w:r w:rsidR="00AD62A0">
        <w:rPr>
          <w:rFonts w:ascii="Times New Roman" w:hAnsi="Times New Roman" w:cs="Times New Roman"/>
          <w:sz w:val="22"/>
          <w:szCs w:val="22"/>
        </w:rPr>
        <w:t>Sponsor</w:t>
      </w:r>
      <w:r w:rsidRPr="00AD62A0">
        <w:rPr>
          <w:rFonts w:ascii="Times New Roman" w:hAnsi="Times New Roman" w:cs="Times New Roman"/>
          <w:sz w:val="22"/>
          <w:szCs w:val="22"/>
        </w:rPr>
        <w:t xml:space="preserve"> in the case of </w:t>
      </w:r>
      <w:r w:rsidR="00AD62A0">
        <w:rPr>
          <w:rFonts w:ascii="Times New Roman" w:hAnsi="Times New Roman" w:cs="Times New Roman"/>
          <w:sz w:val="22"/>
          <w:szCs w:val="22"/>
        </w:rPr>
        <w:t>Sponsor</w:t>
      </w:r>
      <w:r w:rsidRPr="00AD62A0">
        <w:rPr>
          <w:rFonts w:ascii="Times New Roman" w:hAnsi="Times New Roman" w:cs="Times New Roman"/>
          <w:sz w:val="22"/>
          <w:szCs w:val="22"/>
        </w:rPr>
        <w:t xml:space="preserve"> default. </w:t>
      </w:r>
    </w:p>
    <w:p w14:paraId="11CBD907"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7ED58DEC" w14:textId="77777777" w:rsidR="00584BB4" w:rsidRPr="00AD62A0" w:rsidRDefault="00584BB4" w:rsidP="00101FDE">
      <w:pPr>
        <w:pStyle w:val="BodyText"/>
        <w:spacing w:after="0" w:line="240" w:lineRule="auto"/>
        <w:jc w:val="both"/>
        <w:rPr>
          <w:rFonts w:ascii="Times New Roman" w:hAnsi="Times New Roman" w:cs="Times New Roman"/>
          <w:b/>
          <w:sz w:val="22"/>
          <w:szCs w:val="22"/>
        </w:rPr>
      </w:pPr>
      <w:r w:rsidRPr="00AD62A0">
        <w:rPr>
          <w:rFonts w:ascii="Times New Roman" w:hAnsi="Times New Roman" w:cs="Times New Roman"/>
          <w:b/>
          <w:sz w:val="22"/>
          <w:szCs w:val="22"/>
        </w:rPr>
        <w:t>VII. Assignment</w:t>
      </w:r>
    </w:p>
    <w:p w14:paraId="61B28E51"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1A0AB5BC" w14:textId="0B552E12" w:rsidR="00584BB4" w:rsidRPr="00AD62A0" w:rsidRDefault="00584BB4" w:rsidP="00101FDE">
      <w:pPr>
        <w:pStyle w:val="BodyText"/>
        <w:spacing w:after="0" w:line="240" w:lineRule="auto"/>
        <w:jc w:val="both"/>
        <w:rPr>
          <w:rFonts w:ascii="Times New Roman" w:hAnsi="Times New Roman" w:cs="Times New Roman"/>
          <w:sz w:val="22"/>
          <w:szCs w:val="22"/>
        </w:rPr>
      </w:pPr>
      <w:r w:rsidRPr="00AD62A0">
        <w:rPr>
          <w:rFonts w:ascii="Times New Roman" w:hAnsi="Times New Roman" w:cs="Times New Roman"/>
          <w:sz w:val="22"/>
          <w:szCs w:val="22"/>
        </w:rPr>
        <w:t xml:space="preserve">The Parties are not permitted to assign or in any way transfer this Agreement to any third party without prior written agreement signed by the party against whom enforcement is sought. Any assignment </w:t>
      </w:r>
      <w:r w:rsidR="001A3F32" w:rsidRPr="00AD62A0">
        <w:rPr>
          <w:rFonts w:ascii="Times New Roman" w:hAnsi="Times New Roman" w:cs="Times New Roman"/>
          <w:sz w:val="22"/>
          <w:szCs w:val="22"/>
        </w:rPr>
        <w:t xml:space="preserve">made without prior written agreement by the party against whom enforcement is sought </w:t>
      </w:r>
      <w:r w:rsidRPr="00AD62A0">
        <w:rPr>
          <w:rFonts w:ascii="Times New Roman" w:hAnsi="Times New Roman" w:cs="Times New Roman"/>
          <w:sz w:val="22"/>
          <w:szCs w:val="22"/>
        </w:rPr>
        <w:t xml:space="preserve">shall be deemed void and without effect and shall render this Agreement invalid. </w:t>
      </w:r>
    </w:p>
    <w:p w14:paraId="27EAADE3"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711DA6F8" w14:textId="10DA3018" w:rsidR="00584BB4" w:rsidRDefault="00584BB4" w:rsidP="00AD62A0">
      <w:pPr>
        <w:pStyle w:val="BodyText"/>
        <w:keepNext/>
        <w:spacing w:after="0" w:line="240" w:lineRule="auto"/>
        <w:jc w:val="both"/>
        <w:rPr>
          <w:rFonts w:ascii="Times New Roman" w:hAnsi="Times New Roman" w:cs="Times New Roman"/>
          <w:b/>
          <w:sz w:val="22"/>
          <w:szCs w:val="22"/>
        </w:rPr>
      </w:pPr>
      <w:r w:rsidRPr="00AD62A0">
        <w:rPr>
          <w:rFonts w:ascii="Times New Roman" w:hAnsi="Times New Roman" w:cs="Times New Roman"/>
          <w:b/>
          <w:sz w:val="22"/>
          <w:szCs w:val="22"/>
        </w:rPr>
        <w:t>VIII. Entire Agreement</w:t>
      </w:r>
    </w:p>
    <w:p w14:paraId="1D73B8D3" w14:textId="77777777" w:rsidR="00AD62A0" w:rsidRPr="00AD62A0" w:rsidRDefault="00AD62A0" w:rsidP="00AD62A0">
      <w:pPr>
        <w:pStyle w:val="BodyText"/>
        <w:keepNext/>
        <w:spacing w:after="0" w:line="240" w:lineRule="auto"/>
        <w:jc w:val="both"/>
        <w:rPr>
          <w:rFonts w:ascii="Times New Roman" w:hAnsi="Times New Roman" w:cs="Times New Roman"/>
          <w:b/>
          <w:sz w:val="22"/>
          <w:szCs w:val="22"/>
        </w:rPr>
      </w:pPr>
    </w:p>
    <w:p w14:paraId="199B5934" w14:textId="77777777" w:rsidR="00584BB4" w:rsidRPr="00AD62A0" w:rsidRDefault="00584BB4" w:rsidP="00AD62A0">
      <w:pPr>
        <w:pStyle w:val="BodyText"/>
        <w:widowControl/>
        <w:spacing w:after="0" w:line="240" w:lineRule="auto"/>
        <w:jc w:val="both"/>
        <w:rPr>
          <w:rFonts w:ascii="Times New Roman" w:hAnsi="Times New Roman" w:cs="Times New Roman"/>
          <w:sz w:val="22"/>
          <w:szCs w:val="22"/>
        </w:rPr>
      </w:pPr>
      <w:r w:rsidRPr="00AD62A0">
        <w:rPr>
          <w:rFonts w:ascii="Times New Roman" w:hAnsi="Times New Roman" w:cs="Times New Roman"/>
          <w:sz w:val="22"/>
          <w:szCs w:val="22"/>
        </w:rPr>
        <w:t xml:space="preserve">This Agreement, including the addendums referenced herein and attached hereto, constitutes the entire Agreement between the Parties. No communications, representations, or statements made prior to or contemporaneously with this Agreement shall be deemed effective. </w:t>
      </w:r>
    </w:p>
    <w:p w14:paraId="77B9E2F3"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2B159B45" w14:textId="223BE769" w:rsidR="001A3F32" w:rsidRDefault="00584BB4" w:rsidP="00101FDE">
      <w:pPr>
        <w:pStyle w:val="BodyText"/>
        <w:spacing w:after="0" w:line="240" w:lineRule="auto"/>
        <w:jc w:val="both"/>
        <w:rPr>
          <w:rFonts w:ascii="Times New Roman" w:hAnsi="Times New Roman" w:cs="Times New Roman"/>
          <w:sz w:val="22"/>
          <w:szCs w:val="22"/>
        </w:rPr>
      </w:pPr>
      <w:r w:rsidRPr="00AD62A0">
        <w:rPr>
          <w:rFonts w:ascii="Times New Roman" w:hAnsi="Times New Roman" w:cs="Times New Roman"/>
          <w:sz w:val="22"/>
          <w:szCs w:val="22"/>
        </w:rPr>
        <w:t>Modifications or later agreements shall be deemed effective only if they are conveyed in writing and signed by both Parties.</w:t>
      </w:r>
    </w:p>
    <w:p w14:paraId="6F2960E9" w14:textId="2177CC93" w:rsidR="000A5330" w:rsidRDefault="000A5330" w:rsidP="00101FDE">
      <w:pPr>
        <w:pStyle w:val="BodyText"/>
        <w:spacing w:after="0" w:line="240" w:lineRule="auto"/>
        <w:jc w:val="both"/>
        <w:rPr>
          <w:rFonts w:ascii="Times New Roman" w:hAnsi="Times New Roman" w:cs="Times New Roman"/>
          <w:sz w:val="22"/>
          <w:szCs w:val="22"/>
        </w:rPr>
      </w:pPr>
    </w:p>
    <w:p w14:paraId="22D5633B" w14:textId="77777777" w:rsidR="001A3F32" w:rsidRPr="00AD62A0" w:rsidRDefault="001A3F32" w:rsidP="00101FDE">
      <w:pPr>
        <w:pStyle w:val="BodyText"/>
        <w:spacing w:after="0" w:line="240" w:lineRule="auto"/>
        <w:jc w:val="both"/>
        <w:rPr>
          <w:rFonts w:ascii="Times New Roman" w:hAnsi="Times New Roman" w:cs="Times New Roman"/>
          <w:b/>
          <w:bCs/>
          <w:sz w:val="22"/>
          <w:szCs w:val="22"/>
        </w:rPr>
      </w:pPr>
      <w:r w:rsidRPr="00AD62A0">
        <w:rPr>
          <w:rFonts w:ascii="Times New Roman" w:hAnsi="Times New Roman" w:cs="Times New Roman"/>
          <w:b/>
          <w:bCs/>
          <w:sz w:val="22"/>
          <w:szCs w:val="22"/>
        </w:rPr>
        <w:lastRenderedPageBreak/>
        <w:t>IX. Notice</w:t>
      </w:r>
    </w:p>
    <w:p w14:paraId="179BE974" w14:textId="77777777" w:rsidR="001A3F32" w:rsidRPr="00AD62A0" w:rsidRDefault="001A3F32" w:rsidP="00101FDE">
      <w:pPr>
        <w:pStyle w:val="BodyText"/>
        <w:spacing w:after="0" w:line="240" w:lineRule="auto"/>
        <w:jc w:val="both"/>
        <w:rPr>
          <w:rFonts w:ascii="Times New Roman" w:hAnsi="Times New Roman" w:cs="Times New Roman"/>
          <w:b/>
          <w:bCs/>
          <w:sz w:val="22"/>
          <w:szCs w:val="22"/>
        </w:rPr>
      </w:pPr>
    </w:p>
    <w:p w14:paraId="03F05A44" w14:textId="77777777" w:rsidR="002924D0" w:rsidRPr="00AD62A0" w:rsidRDefault="001A3F32" w:rsidP="00101FDE">
      <w:pPr>
        <w:pStyle w:val="BodyText"/>
        <w:spacing w:after="0" w:line="240" w:lineRule="auto"/>
        <w:jc w:val="both"/>
        <w:rPr>
          <w:rFonts w:ascii="Times New Roman" w:hAnsi="Times New Roman" w:cs="Times New Roman"/>
          <w:sz w:val="22"/>
          <w:szCs w:val="22"/>
        </w:rPr>
      </w:pPr>
      <w:r w:rsidRPr="00AD62A0">
        <w:rPr>
          <w:rFonts w:ascii="Times New Roman" w:hAnsi="Times New Roman" w:cs="Times New Roman"/>
          <w:sz w:val="22"/>
          <w:szCs w:val="22"/>
        </w:rPr>
        <w:t>Any notice or other communication by one party hereto to the other shall be in writing and shall be deemed to have been validly given if delivered or mailed, postage prepaid, addressed as follows:</w:t>
      </w:r>
    </w:p>
    <w:p w14:paraId="2AAB281C" w14:textId="77777777" w:rsidR="002924D0" w:rsidRPr="00AD62A0" w:rsidRDefault="002924D0" w:rsidP="00101FDE">
      <w:pPr>
        <w:pStyle w:val="BodyText"/>
        <w:spacing w:after="0" w:line="240" w:lineRule="auto"/>
        <w:jc w:val="both"/>
        <w:rPr>
          <w:rFonts w:ascii="Times New Roman" w:hAnsi="Times New Roman" w:cs="Times New Roman"/>
          <w:sz w:val="22"/>
          <w:szCs w:val="22"/>
        </w:rPr>
      </w:pPr>
    </w:p>
    <w:p w14:paraId="443CEAB7" w14:textId="77777777" w:rsidR="002924D0" w:rsidRPr="00AD62A0" w:rsidRDefault="002924D0" w:rsidP="00101FDE">
      <w:pPr>
        <w:pStyle w:val="BodyText"/>
        <w:spacing w:after="0" w:line="240" w:lineRule="auto"/>
        <w:jc w:val="both"/>
        <w:rPr>
          <w:rFonts w:ascii="Times New Roman" w:hAnsi="Times New Roman" w:cs="Times New Roman"/>
          <w:sz w:val="22"/>
          <w:szCs w:val="22"/>
          <w:u w:val="single"/>
        </w:rPr>
      </w:pPr>
      <w:r w:rsidRPr="00AD62A0">
        <w:rPr>
          <w:rFonts w:ascii="Times New Roman" w:hAnsi="Times New Roman" w:cs="Times New Roman"/>
          <w:sz w:val="22"/>
          <w:szCs w:val="22"/>
        </w:rPr>
        <w:tab/>
      </w:r>
      <w:r w:rsidRPr="00AD62A0">
        <w:rPr>
          <w:rFonts w:ascii="Times New Roman" w:hAnsi="Times New Roman" w:cs="Times New Roman"/>
          <w:sz w:val="22"/>
          <w:szCs w:val="22"/>
          <w:u w:val="single"/>
        </w:rPr>
        <w:t>If to Sponsor:</w:t>
      </w:r>
    </w:p>
    <w:p w14:paraId="6481A15A" w14:textId="4BD8082D" w:rsidR="005A25BF" w:rsidRPr="00AD62A0" w:rsidRDefault="005A25BF" w:rsidP="00101FDE">
      <w:pPr>
        <w:pStyle w:val="BodyText"/>
        <w:spacing w:after="0" w:line="240" w:lineRule="auto"/>
        <w:jc w:val="both"/>
        <w:rPr>
          <w:rFonts w:ascii="Times New Roman" w:hAnsi="Times New Roman" w:cs="Times New Roman"/>
          <w:sz w:val="22"/>
          <w:szCs w:val="22"/>
        </w:rPr>
      </w:pPr>
    </w:p>
    <w:p w14:paraId="39BE8761" w14:textId="5A6D0B6C" w:rsidR="00101FDE" w:rsidRDefault="00101FDE" w:rsidP="00101FDE">
      <w:pPr>
        <w:pStyle w:val="BodyText"/>
        <w:spacing w:after="0" w:line="240" w:lineRule="auto"/>
        <w:jc w:val="both"/>
        <w:rPr>
          <w:rFonts w:ascii="Times New Roman" w:hAnsi="Times New Roman" w:cs="Times New Roman"/>
          <w:sz w:val="22"/>
          <w:szCs w:val="22"/>
        </w:rPr>
      </w:pPr>
    </w:p>
    <w:p w14:paraId="245C16C3" w14:textId="7BE1F939" w:rsidR="005F7E8A" w:rsidRDefault="005F7E8A" w:rsidP="00101FDE">
      <w:pPr>
        <w:pStyle w:val="BodyText"/>
        <w:spacing w:after="0" w:line="240" w:lineRule="auto"/>
        <w:jc w:val="both"/>
        <w:rPr>
          <w:rFonts w:ascii="Times New Roman" w:hAnsi="Times New Roman" w:cs="Times New Roman"/>
          <w:sz w:val="22"/>
          <w:szCs w:val="22"/>
        </w:rPr>
      </w:pPr>
    </w:p>
    <w:p w14:paraId="2722FD5D" w14:textId="77777777" w:rsidR="005F7E8A" w:rsidRPr="00AD62A0" w:rsidRDefault="005F7E8A" w:rsidP="00101FDE">
      <w:pPr>
        <w:pStyle w:val="BodyText"/>
        <w:spacing w:after="0" w:line="240" w:lineRule="auto"/>
        <w:jc w:val="both"/>
        <w:rPr>
          <w:rFonts w:ascii="Times New Roman" w:hAnsi="Times New Roman" w:cs="Times New Roman"/>
          <w:sz w:val="22"/>
          <w:szCs w:val="22"/>
        </w:rPr>
      </w:pPr>
    </w:p>
    <w:p w14:paraId="04AB6899" w14:textId="77777777" w:rsidR="002924D0" w:rsidRPr="00AD62A0" w:rsidRDefault="002924D0" w:rsidP="00101FDE">
      <w:pPr>
        <w:pStyle w:val="BodyText"/>
        <w:spacing w:after="0" w:line="240" w:lineRule="auto"/>
        <w:jc w:val="both"/>
        <w:rPr>
          <w:rFonts w:ascii="Times New Roman" w:hAnsi="Times New Roman" w:cs="Times New Roman"/>
          <w:sz w:val="22"/>
          <w:szCs w:val="22"/>
        </w:rPr>
      </w:pPr>
    </w:p>
    <w:p w14:paraId="30FFDFDA" w14:textId="5D9F85AC" w:rsidR="002924D0" w:rsidRPr="00AD62A0" w:rsidRDefault="002924D0" w:rsidP="002B4734">
      <w:pPr>
        <w:pStyle w:val="BodyText"/>
        <w:spacing w:after="0" w:line="240" w:lineRule="auto"/>
        <w:jc w:val="both"/>
        <w:rPr>
          <w:rFonts w:ascii="Times New Roman" w:hAnsi="Times New Roman" w:cs="Times New Roman"/>
          <w:sz w:val="22"/>
          <w:szCs w:val="22"/>
          <w:u w:val="single"/>
        </w:rPr>
      </w:pPr>
      <w:r w:rsidRPr="00AD62A0">
        <w:rPr>
          <w:rFonts w:ascii="Times New Roman" w:hAnsi="Times New Roman" w:cs="Times New Roman"/>
          <w:sz w:val="22"/>
          <w:szCs w:val="22"/>
        </w:rPr>
        <w:tab/>
      </w:r>
      <w:r w:rsidRPr="00AD62A0">
        <w:rPr>
          <w:rFonts w:ascii="Times New Roman" w:hAnsi="Times New Roman" w:cs="Times New Roman"/>
          <w:sz w:val="22"/>
          <w:szCs w:val="22"/>
          <w:u w:val="single"/>
        </w:rPr>
        <w:t xml:space="preserve">If to </w:t>
      </w:r>
      <w:r w:rsidR="00101FDE" w:rsidRPr="00AD62A0">
        <w:rPr>
          <w:rFonts w:ascii="Times New Roman" w:hAnsi="Times New Roman" w:cs="Times New Roman"/>
          <w:sz w:val="22"/>
          <w:szCs w:val="22"/>
          <w:u w:val="single"/>
        </w:rPr>
        <w:t>County</w:t>
      </w:r>
      <w:r w:rsidRPr="00AD62A0">
        <w:rPr>
          <w:rFonts w:ascii="Times New Roman" w:hAnsi="Times New Roman" w:cs="Times New Roman"/>
          <w:sz w:val="22"/>
          <w:szCs w:val="22"/>
          <w:u w:val="single"/>
        </w:rPr>
        <w:t>:</w:t>
      </w:r>
    </w:p>
    <w:p w14:paraId="5916C263" w14:textId="77777777" w:rsidR="002B4734" w:rsidRPr="00AD62A0" w:rsidRDefault="002924D0" w:rsidP="002B4734">
      <w:pPr>
        <w:pStyle w:val="BodyText"/>
        <w:spacing w:after="0"/>
        <w:jc w:val="both"/>
        <w:rPr>
          <w:rFonts w:ascii="Times New Roman" w:hAnsi="Times New Roman" w:cs="Times New Roman"/>
          <w:sz w:val="22"/>
          <w:szCs w:val="22"/>
        </w:rPr>
      </w:pPr>
      <w:r w:rsidRPr="00AD62A0">
        <w:rPr>
          <w:rFonts w:ascii="Times New Roman" w:hAnsi="Times New Roman" w:cs="Times New Roman"/>
          <w:sz w:val="22"/>
          <w:szCs w:val="22"/>
        </w:rPr>
        <w:tab/>
      </w:r>
      <w:r w:rsidR="002B4734" w:rsidRPr="00AD62A0">
        <w:rPr>
          <w:rFonts w:ascii="Times New Roman" w:hAnsi="Times New Roman" w:cs="Times New Roman"/>
          <w:sz w:val="22"/>
          <w:szCs w:val="22"/>
        </w:rPr>
        <w:t>Rebecca Yurkovich</w:t>
      </w:r>
    </w:p>
    <w:p w14:paraId="592C2C5A" w14:textId="77777777" w:rsidR="002B4734" w:rsidRPr="00AD62A0" w:rsidRDefault="002B4734" w:rsidP="002B4734">
      <w:pPr>
        <w:pStyle w:val="BodyText"/>
        <w:spacing w:after="0"/>
        <w:ind w:firstLine="720"/>
        <w:jc w:val="both"/>
        <w:rPr>
          <w:rFonts w:ascii="Times New Roman" w:hAnsi="Times New Roman" w:cs="Times New Roman"/>
          <w:sz w:val="22"/>
          <w:szCs w:val="22"/>
        </w:rPr>
      </w:pPr>
      <w:r w:rsidRPr="00AD62A0">
        <w:rPr>
          <w:rFonts w:ascii="Times New Roman" w:hAnsi="Times New Roman" w:cs="Times New Roman"/>
          <w:sz w:val="22"/>
          <w:szCs w:val="22"/>
        </w:rPr>
        <w:t>County Sustainability Officer</w:t>
      </w:r>
    </w:p>
    <w:p w14:paraId="0EAE511D" w14:textId="77777777" w:rsidR="002B4734" w:rsidRPr="00AD62A0" w:rsidRDefault="002B4734" w:rsidP="002B4734">
      <w:pPr>
        <w:pStyle w:val="BodyText"/>
        <w:spacing w:after="0"/>
        <w:ind w:firstLine="720"/>
        <w:jc w:val="both"/>
        <w:rPr>
          <w:rFonts w:ascii="Times New Roman" w:hAnsi="Times New Roman" w:cs="Times New Roman"/>
          <w:sz w:val="22"/>
          <w:szCs w:val="22"/>
        </w:rPr>
      </w:pPr>
      <w:r w:rsidRPr="00AD62A0">
        <w:rPr>
          <w:rFonts w:ascii="Times New Roman" w:hAnsi="Times New Roman" w:cs="Times New Roman"/>
          <w:sz w:val="22"/>
          <w:szCs w:val="22"/>
        </w:rPr>
        <w:t>Delaware County Office of Sustainability</w:t>
      </w:r>
    </w:p>
    <w:p w14:paraId="506A85E6" w14:textId="77777777" w:rsidR="002B4734" w:rsidRPr="00AD62A0" w:rsidRDefault="002B4734" w:rsidP="002B4734">
      <w:pPr>
        <w:pStyle w:val="BodyText"/>
        <w:spacing w:after="0"/>
        <w:ind w:firstLine="720"/>
        <w:jc w:val="both"/>
        <w:rPr>
          <w:rFonts w:ascii="Times New Roman" w:hAnsi="Times New Roman" w:cs="Times New Roman"/>
          <w:sz w:val="22"/>
          <w:szCs w:val="22"/>
        </w:rPr>
      </w:pPr>
      <w:r w:rsidRPr="00AD62A0">
        <w:rPr>
          <w:rFonts w:ascii="Times New Roman" w:hAnsi="Times New Roman" w:cs="Times New Roman"/>
          <w:sz w:val="22"/>
          <w:szCs w:val="22"/>
        </w:rPr>
        <w:t>201 West Front Street, Room 209</w:t>
      </w:r>
    </w:p>
    <w:p w14:paraId="3A87EAA7" w14:textId="219FA385" w:rsidR="002B4734" w:rsidRPr="00AD62A0" w:rsidRDefault="002B4734" w:rsidP="002B4734">
      <w:pPr>
        <w:pStyle w:val="BodyText"/>
        <w:spacing w:after="0" w:line="240" w:lineRule="auto"/>
        <w:ind w:firstLine="720"/>
        <w:jc w:val="both"/>
        <w:rPr>
          <w:rFonts w:ascii="Times New Roman" w:hAnsi="Times New Roman" w:cs="Times New Roman"/>
          <w:sz w:val="22"/>
          <w:szCs w:val="22"/>
        </w:rPr>
      </w:pPr>
      <w:r w:rsidRPr="00AD62A0">
        <w:rPr>
          <w:rFonts w:ascii="Times New Roman" w:hAnsi="Times New Roman" w:cs="Times New Roman"/>
          <w:sz w:val="22"/>
          <w:szCs w:val="22"/>
        </w:rPr>
        <w:t>Media, PA 19063</w:t>
      </w:r>
    </w:p>
    <w:p w14:paraId="2A1FF117"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2670B65B" w14:textId="1C79BB30" w:rsidR="00584BB4" w:rsidRPr="00AD62A0" w:rsidRDefault="00584BB4" w:rsidP="00101FDE">
      <w:pPr>
        <w:pStyle w:val="BodyText"/>
        <w:spacing w:after="0" w:line="240" w:lineRule="auto"/>
        <w:jc w:val="both"/>
        <w:rPr>
          <w:rFonts w:ascii="Times New Roman" w:hAnsi="Times New Roman" w:cs="Times New Roman"/>
          <w:b/>
          <w:sz w:val="22"/>
          <w:szCs w:val="22"/>
        </w:rPr>
      </w:pPr>
      <w:r w:rsidRPr="00AD62A0">
        <w:rPr>
          <w:rFonts w:ascii="Times New Roman" w:hAnsi="Times New Roman" w:cs="Times New Roman"/>
          <w:b/>
          <w:sz w:val="22"/>
          <w:szCs w:val="22"/>
        </w:rPr>
        <w:t>X. Governing Law</w:t>
      </w:r>
    </w:p>
    <w:p w14:paraId="4D1080F9"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4EF18BEF" w14:textId="577B863E" w:rsidR="00584BB4" w:rsidRPr="00AD62A0" w:rsidRDefault="00584BB4" w:rsidP="00101FDE">
      <w:pPr>
        <w:pStyle w:val="BodyText"/>
        <w:spacing w:after="0" w:line="240" w:lineRule="auto"/>
        <w:jc w:val="both"/>
        <w:rPr>
          <w:rFonts w:ascii="Times New Roman" w:hAnsi="Times New Roman" w:cs="Times New Roman"/>
          <w:sz w:val="22"/>
          <w:szCs w:val="22"/>
        </w:rPr>
      </w:pPr>
      <w:r w:rsidRPr="00AD62A0">
        <w:rPr>
          <w:rFonts w:ascii="Times New Roman" w:hAnsi="Times New Roman" w:cs="Times New Roman"/>
          <w:sz w:val="22"/>
          <w:szCs w:val="22"/>
        </w:rPr>
        <w:t xml:space="preserve">This Agreement and any dispute arising under or relating to it will be governed under the laws of the State of </w:t>
      </w:r>
      <w:r w:rsidR="004945DC" w:rsidRPr="00AD62A0">
        <w:rPr>
          <w:rFonts w:ascii="Times New Roman" w:hAnsi="Times New Roman" w:cs="Times New Roman"/>
          <w:sz w:val="22"/>
          <w:szCs w:val="22"/>
        </w:rPr>
        <w:t xml:space="preserve">Pennsylvania. </w:t>
      </w:r>
      <w:r w:rsidRPr="00AD62A0">
        <w:rPr>
          <w:rFonts w:ascii="Times New Roman" w:hAnsi="Times New Roman" w:cs="Times New Roman"/>
          <w:sz w:val="22"/>
          <w:szCs w:val="22"/>
        </w:rPr>
        <w:t>Both Parties expressly consent to the personal jurisdiction of the</w:t>
      </w:r>
      <w:r w:rsidR="006F02C1" w:rsidRPr="00AD62A0">
        <w:rPr>
          <w:rFonts w:ascii="Times New Roman" w:hAnsi="Times New Roman" w:cs="Times New Roman"/>
          <w:sz w:val="22"/>
          <w:szCs w:val="22"/>
        </w:rPr>
        <w:t xml:space="preserve"> County of Delaware,</w:t>
      </w:r>
      <w:r w:rsidRPr="00AD62A0">
        <w:rPr>
          <w:rFonts w:ascii="Times New Roman" w:hAnsi="Times New Roman" w:cs="Times New Roman"/>
          <w:sz w:val="22"/>
          <w:szCs w:val="22"/>
        </w:rPr>
        <w:t xml:space="preserve"> </w:t>
      </w:r>
      <w:r w:rsidR="004945DC" w:rsidRPr="00AD62A0">
        <w:rPr>
          <w:rFonts w:ascii="Times New Roman" w:hAnsi="Times New Roman" w:cs="Times New Roman"/>
          <w:sz w:val="22"/>
          <w:szCs w:val="22"/>
        </w:rPr>
        <w:t>Pennsylvania</w:t>
      </w:r>
      <w:r w:rsidRPr="00AD62A0">
        <w:rPr>
          <w:rFonts w:ascii="Times New Roman" w:hAnsi="Times New Roman" w:cs="Times New Roman"/>
          <w:sz w:val="22"/>
          <w:szCs w:val="22"/>
        </w:rPr>
        <w:t>. The Parties further agree that th</w:t>
      </w:r>
      <w:r w:rsidR="006F02C1" w:rsidRPr="00AD62A0">
        <w:rPr>
          <w:rFonts w:ascii="Times New Roman" w:hAnsi="Times New Roman" w:cs="Times New Roman"/>
          <w:sz w:val="22"/>
          <w:szCs w:val="22"/>
        </w:rPr>
        <w:t>is</w:t>
      </w:r>
      <w:r w:rsidRPr="00AD62A0">
        <w:rPr>
          <w:rFonts w:ascii="Times New Roman" w:hAnsi="Times New Roman" w:cs="Times New Roman"/>
          <w:sz w:val="22"/>
          <w:szCs w:val="22"/>
        </w:rPr>
        <w:t xml:space="preserve"> court shall have exclusive jurisdiction over any such action or proceeding. </w:t>
      </w:r>
    </w:p>
    <w:p w14:paraId="239238CD"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3B99D64E" w14:textId="1D76C758" w:rsidR="00584BB4" w:rsidRPr="00AD62A0" w:rsidRDefault="00584BB4" w:rsidP="00101FDE">
      <w:pPr>
        <w:pStyle w:val="BodyText"/>
        <w:spacing w:after="0" w:line="240" w:lineRule="auto"/>
        <w:rPr>
          <w:rFonts w:ascii="Times New Roman" w:hAnsi="Times New Roman" w:cs="Times New Roman"/>
          <w:b/>
          <w:sz w:val="22"/>
          <w:szCs w:val="22"/>
        </w:rPr>
      </w:pPr>
      <w:r w:rsidRPr="00AD62A0">
        <w:rPr>
          <w:rFonts w:ascii="Times New Roman" w:hAnsi="Times New Roman" w:cs="Times New Roman"/>
          <w:b/>
          <w:sz w:val="22"/>
          <w:szCs w:val="22"/>
        </w:rPr>
        <w:t>X</w:t>
      </w:r>
      <w:r w:rsidR="002924D0" w:rsidRPr="00AD62A0">
        <w:rPr>
          <w:rFonts w:ascii="Times New Roman" w:hAnsi="Times New Roman" w:cs="Times New Roman"/>
          <w:b/>
          <w:sz w:val="22"/>
          <w:szCs w:val="22"/>
        </w:rPr>
        <w:t>I</w:t>
      </w:r>
      <w:r w:rsidRPr="00AD62A0">
        <w:rPr>
          <w:rFonts w:ascii="Times New Roman" w:hAnsi="Times New Roman" w:cs="Times New Roman"/>
          <w:b/>
          <w:sz w:val="22"/>
          <w:szCs w:val="22"/>
        </w:rPr>
        <w:t>. Severability</w:t>
      </w:r>
    </w:p>
    <w:p w14:paraId="17BF5344" w14:textId="77777777" w:rsidR="00584BB4" w:rsidRPr="00AD62A0" w:rsidRDefault="00584BB4" w:rsidP="00101FDE">
      <w:pPr>
        <w:pStyle w:val="BodyText"/>
        <w:spacing w:after="0" w:line="240" w:lineRule="auto"/>
        <w:rPr>
          <w:rFonts w:ascii="Times New Roman" w:hAnsi="Times New Roman" w:cs="Times New Roman"/>
          <w:sz w:val="22"/>
          <w:szCs w:val="22"/>
        </w:rPr>
      </w:pPr>
    </w:p>
    <w:p w14:paraId="21EA24E2" w14:textId="77777777" w:rsidR="00584BB4" w:rsidRPr="00AD62A0" w:rsidRDefault="00584BB4" w:rsidP="00101FDE">
      <w:pPr>
        <w:pStyle w:val="BodyText"/>
        <w:spacing w:after="0" w:line="240" w:lineRule="auto"/>
        <w:rPr>
          <w:rFonts w:ascii="Times New Roman" w:hAnsi="Times New Roman" w:cs="Times New Roman"/>
          <w:sz w:val="22"/>
          <w:szCs w:val="22"/>
        </w:rPr>
      </w:pPr>
      <w:r w:rsidRPr="00AD62A0">
        <w:rPr>
          <w:rFonts w:ascii="Times New Roman" w:hAnsi="Times New Roman" w:cs="Times New Roman"/>
          <w:sz w:val="22"/>
          <w:szCs w:val="22"/>
        </w:rPr>
        <w:t>If for any reason any competent court with jurisdiction deems that any provision within this Agreement is void, invalid, or ineffective, the remaining provisions shall continue with full force and effect.</w:t>
      </w:r>
    </w:p>
    <w:p w14:paraId="2E95A907" w14:textId="77777777" w:rsidR="00584BB4" w:rsidRPr="00AD62A0" w:rsidRDefault="00584BB4" w:rsidP="00101FDE">
      <w:pPr>
        <w:pStyle w:val="BodyText"/>
        <w:spacing w:after="0" w:line="240" w:lineRule="auto"/>
        <w:jc w:val="both"/>
        <w:rPr>
          <w:rFonts w:ascii="Times New Roman" w:hAnsi="Times New Roman" w:cs="Times New Roman"/>
          <w:sz w:val="22"/>
          <w:szCs w:val="22"/>
        </w:rPr>
      </w:pPr>
    </w:p>
    <w:p w14:paraId="3E822A7D" w14:textId="6633211F" w:rsidR="00584BB4" w:rsidRPr="00AD62A0" w:rsidRDefault="00584BB4" w:rsidP="00101FDE">
      <w:pPr>
        <w:pStyle w:val="BodyText"/>
        <w:spacing w:after="0" w:line="240" w:lineRule="auto"/>
        <w:rPr>
          <w:rFonts w:ascii="Times New Roman" w:hAnsi="Times New Roman" w:cs="Times New Roman"/>
          <w:b/>
          <w:sz w:val="22"/>
          <w:szCs w:val="22"/>
        </w:rPr>
      </w:pPr>
      <w:r w:rsidRPr="00AD62A0">
        <w:rPr>
          <w:rFonts w:ascii="Times New Roman" w:hAnsi="Times New Roman" w:cs="Times New Roman"/>
          <w:b/>
          <w:sz w:val="22"/>
          <w:szCs w:val="22"/>
        </w:rPr>
        <w:t>X</w:t>
      </w:r>
      <w:r w:rsidR="002924D0" w:rsidRPr="00AD62A0">
        <w:rPr>
          <w:rFonts w:ascii="Times New Roman" w:hAnsi="Times New Roman" w:cs="Times New Roman"/>
          <w:b/>
          <w:sz w:val="22"/>
          <w:szCs w:val="22"/>
        </w:rPr>
        <w:t>I</w:t>
      </w:r>
      <w:r w:rsidRPr="00AD62A0">
        <w:rPr>
          <w:rFonts w:ascii="Times New Roman" w:hAnsi="Times New Roman" w:cs="Times New Roman"/>
          <w:b/>
          <w:sz w:val="22"/>
          <w:szCs w:val="22"/>
        </w:rPr>
        <w:t>I. Authority</w:t>
      </w:r>
    </w:p>
    <w:p w14:paraId="22A4D90D" w14:textId="77777777" w:rsidR="00584BB4" w:rsidRPr="00AD62A0" w:rsidRDefault="00584BB4" w:rsidP="00101FDE">
      <w:pPr>
        <w:pStyle w:val="BodyText"/>
        <w:spacing w:after="0" w:line="240" w:lineRule="auto"/>
        <w:rPr>
          <w:rFonts w:ascii="Times New Roman" w:hAnsi="Times New Roman" w:cs="Times New Roman"/>
          <w:sz w:val="22"/>
          <w:szCs w:val="22"/>
        </w:rPr>
      </w:pPr>
    </w:p>
    <w:p w14:paraId="292780D2" w14:textId="55772E52" w:rsidR="00584BB4" w:rsidRPr="00AD62A0" w:rsidRDefault="00584BB4" w:rsidP="00101FDE">
      <w:pPr>
        <w:pStyle w:val="BodyText"/>
        <w:spacing w:after="0" w:line="240" w:lineRule="auto"/>
        <w:rPr>
          <w:rFonts w:ascii="Times New Roman" w:hAnsi="Times New Roman" w:cs="Times New Roman"/>
          <w:sz w:val="22"/>
          <w:szCs w:val="22"/>
        </w:rPr>
      </w:pPr>
      <w:r w:rsidRPr="00AD62A0">
        <w:rPr>
          <w:rFonts w:ascii="Times New Roman" w:hAnsi="Times New Roman" w:cs="Times New Roman"/>
          <w:sz w:val="22"/>
          <w:szCs w:val="22"/>
        </w:rPr>
        <w:t>The Parties represent, covenant, and acknowledge that each has full authority and capacity to enter into this Agreement and uphold the terms and conditions stated herein.</w:t>
      </w:r>
      <w:r w:rsidR="000A5330">
        <w:rPr>
          <w:rFonts w:ascii="Times New Roman" w:hAnsi="Times New Roman" w:cs="Times New Roman"/>
          <w:sz w:val="22"/>
          <w:szCs w:val="22"/>
        </w:rPr>
        <w:t xml:space="preserve"> </w:t>
      </w:r>
      <w:r w:rsidR="000A5330" w:rsidRPr="000A5330">
        <w:rPr>
          <w:rFonts w:ascii="Times New Roman" w:hAnsi="Times New Roman" w:cs="Times New Roman"/>
          <w:sz w:val="22"/>
          <w:szCs w:val="22"/>
        </w:rPr>
        <w:t xml:space="preserve">It is expressly acknowledged by the Parties that they are independent contracting parties.  Nothing in this Agreement shall be construed to create a principal/agent, employer/employee, master/servant or partnership or joint venture relationship.  </w:t>
      </w:r>
    </w:p>
    <w:p w14:paraId="6B85BB7F" w14:textId="77777777" w:rsidR="00584BB4" w:rsidRPr="00AD62A0" w:rsidRDefault="00584BB4" w:rsidP="00101FDE">
      <w:pPr>
        <w:pStyle w:val="BodyText"/>
        <w:spacing w:after="0" w:line="240" w:lineRule="auto"/>
        <w:rPr>
          <w:rFonts w:ascii="Times New Roman" w:hAnsi="Times New Roman" w:cs="Times New Roman"/>
          <w:sz w:val="22"/>
          <w:szCs w:val="22"/>
        </w:rPr>
      </w:pPr>
    </w:p>
    <w:p w14:paraId="0476F4B8" w14:textId="30C0CBC4" w:rsidR="00AD62A0" w:rsidRPr="00AD62A0" w:rsidRDefault="00AD62A0" w:rsidP="00AD62A0">
      <w:pPr>
        <w:jc w:val="center"/>
        <w:rPr>
          <w:rFonts w:ascii="Times New Roman" w:eastAsia="DejaVu Sans" w:hAnsi="Times New Roman" w:cs="Times New Roman"/>
          <w:i/>
          <w:iCs/>
          <w:sz w:val="22"/>
          <w:szCs w:val="22"/>
          <w:lang w:eastAsia="zh-CN" w:bidi="hi-IN"/>
        </w:rPr>
      </w:pPr>
      <w:r w:rsidRPr="00AD62A0">
        <w:rPr>
          <w:rFonts w:ascii="Times New Roman" w:hAnsi="Times New Roman" w:cs="Times New Roman"/>
          <w:i/>
          <w:iCs/>
          <w:sz w:val="22"/>
          <w:szCs w:val="22"/>
        </w:rPr>
        <w:t>[Signature Page Follows.]</w:t>
      </w:r>
      <w:r w:rsidRPr="00AD62A0">
        <w:rPr>
          <w:rFonts w:ascii="Times New Roman" w:hAnsi="Times New Roman" w:cs="Times New Roman"/>
          <w:i/>
          <w:iCs/>
          <w:sz w:val="22"/>
          <w:szCs w:val="22"/>
        </w:rPr>
        <w:br w:type="page"/>
      </w:r>
    </w:p>
    <w:p w14:paraId="430D0ABD" w14:textId="77777777" w:rsidR="00584BB4" w:rsidRPr="00AD62A0" w:rsidRDefault="00584BB4" w:rsidP="00101FDE">
      <w:pPr>
        <w:pStyle w:val="BodyText"/>
        <w:spacing w:after="0" w:line="240" w:lineRule="auto"/>
        <w:rPr>
          <w:rFonts w:ascii="Times New Roman" w:hAnsi="Times New Roman" w:cs="Times New Roman"/>
          <w:sz w:val="22"/>
          <w:szCs w:val="22"/>
        </w:rPr>
      </w:pPr>
    </w:p>
    <w:p w14:paraId="5B021134" w14:textId="5BF6A899" w:rsidR="00584BB4" w:rsidRPr="00AD62A0" w:rsidRDefault="00584BB4" w:rsidP="00101FDE">
      <w:pPr>
        <w:pStyle w:val="BodyText"/>
        <w:spacing w:after="0" w:line="240" w:lineRule="auto"/>
        <w:rPr>
          <w:rFonts w:ascii="Times New Roman" w:hAnsi="Times New Roman" w:cs="Times New Roman"/>
          <w:b/>
          <w:sz w:val="22"/>
          <w:szCs w:val="22"/>
        </w:rPr>
      </w:pPr>
      <w:r w:rsidRPr="00AD62A0">
        <w:rPr>
          <w:rFonts w:ascii="Times New Roman" w:hAnsi="Times New Roman" w:cs="Times New Roman"/>
          <w:b/>
          <w:sz w:val="22"/>
          <w:szCs w:val="22"/>
        </w:rPr>
        <w:t>I have read, understood, and hereby accept all terms and conditions as set forth in this Agreement.</w:t>
      </w:r>
    </w:p>
    <w:p w14:paraId="5579FEAC" w14:textId="731A20E7" w:rsidR="00584BB4" w:rsidRDefault="00584BB4" w:rsidP="00005E92">
      <w:pPr>
        <w:pStyle w:val="BodyText"/>
        <w:keepNext/>
        <w:spacing w:after="0" w:line="240" w:lineRule="auto"/>
        <w:rPr>
          <w:rFonts w:ascii="Times New Roman" w:hAnsi="Times New Roman" w:cs="Times New Roman"/>
          <w:b/>
          <w:sz w:val="22"/>
          <w:szCs w:val="22"/>
        </w:rPr>
      </w:pPr>
    </w:p>
    <w:p w14:paraId="5A3ED822" w14:textId="02154D71" w:rsidR="008B4231" w:rsidRPr="00AD62A0" w:rsidRDefault="008B4231" w:rsidP="00005E92">
      <w:pPr>
        <w:pStyle w:val="BodyText"/>
        <w:keepNext/>
        <w:spacing w:after="0" w:line="240" w:lineRule="auto"/>
        <w:rPr>
          <w:rFonts w:ascii="Times New Roman" w:hAnsi="Times New Roman" w:cs="Times New Roman"/>
          <w:sz w:val="22"/>
          <w:szCs w:val="22"/>
        </w:rPr>
      </w:pPr>
      <w:r>
        <w:rPr>
          <w:rFonts w:ascii="Times New Roman" w:hAnsi="Times New Roman" w:cs="Times New Roman"/>
          <w:b/>
          <w:sz w:val="22"/>
          <w:szCs w:val="22"/>
        </w:rPr>
        <w:t xml:space="preserve">In submitting payment with intent for sponsorship, I hereby acknowledge and accept </w:t>
      </w:r>
      <w:r w:rsidR="00E11345">
        <w:rPr>
          <w:rFonts w:ascii="Times New Roman" w:hAnsi="Times New Roman" w:cs="Times New Roman"/>
          <w:b/>
          <w:sz w:val="22"/>
          <w:szCs w:val="22"/>
        </w:rPr>
        <w:t xml:space="preserve">the terms and conditions set forth in this document, in lieu of signature. </w:t>
      </w:r>
    </w:p>
    <w:p w14:paraId="4C6D27F1" w14:textId="77777777" w:rsidR="00005E92" w:rsidRPr="00AD62A0" w:rsidRDefault="00005E92" w:rsidP="00005E92">
      <w:pPr>
        <w:pStyle w:val="BodyText"/>
        <w:keepNext/>
        <w:spacing w:after="0" w:line="240" w:lineRule="auto"/>
        <w:rPr>
          <w:rFonts w:ascii="Times New Roman" w:hAnsi="Times New Roman" w:cs="Times New Roman"/>
          <w:sz w:val="22"/>
          <w:szCs w:val="22"/>
        </w:rPr>
      </w:pPr>
    </w:p>
    <w:p w14:paraId="442BFCBA" w14:textId="045CB1B5" w:rsidR="00584BB4" w:rsidRPr="00AD62A0" w:rsidRDefault="00005E92" w:rsidP="00005E92">
      <w:pPr>
        <w:pStyle w:val="BodyText"/>
        <w:keepNext/>
        <w:spacing w:after="0" w:line="240" w:lineRule="auto"/>
        <w:rPr>
          <w:rFonts w:ascii="Times New Roman" w:hAnsi="Times New Roman" w:cs="Times New Roman"/>
          <w:sz w:val="22"/>
          <w:szCs w:val="22"/>
        </w:rPr>
      </w:pPr>
      <w:r w:rsidRPr="00AD62A0">
        <w:rPr>
          <w:rFonts w:ascii="Times New Roman" w:hAnsi="Times New Roman" w:cs="Times New Roman"/>
          <w:sz w:val="22"/>
          <w:szCs w:val="22"/>
        </w:rPr>
        <w:t>THE COUNTY</w:t>
      </w:r>
    </w:p>
    <w:p w14:paraId="68BC5C0A" w14:textId="77777777" w:rsidR="00005E92" w:rsidRPr="00AD62A0" w:rsidRDefault="00005E92" w:rsidP="00005E92">
      <w:pPr>
        <w:pStyle w:val="BodyText"/>
        <w:keepNext/>
        <w:spacing w:after="0" w:line="240" w:lineRule="auto"/>
        <w:rPr>
          <w:rFonts w:ascii="Times New Roman" w:hAnsi="Times New Roman" w:cs="Times New Roman"/>
          <w:sz w:val="22"/>
          <w:szCs w:val="22"/>
        </w:rPr>
      </w:pPr>
    </w:p>
    <w:p w14:paraId="668B4927" w14:textId="10F43620" w:rsidR="00584BB4" w:rsidRPr="00AD62A0" w:rsidRDefault="00584BB4" w:rsidP="00005E92">
      <w:pPr>
        <w:pStyle w:val="BodyText"/>
        <w:keepNext/>
        <w:spacing w:after="0" w:line="240" w:lineRule="auto"/>
        <w:rPr>
          <w:rFonts w:ascii="Times New Roman" w:hAnsi="Times New Roman" w:cs="Times New Roman"/>
          <w:sz w:val="22"/>
          <w:szCs w:val="22"/>
        </w:rPr>
      </w:pPr>
      <w:r w:rsidRPr="00AD62A0">
        <w:rPr>
          <w:rFonts w:ascii="Times New Roman" w:hAnsi="Times New Roman" w:cs="Times New Roman"/>
          <w:sz w:val="22"/>
          <w:szCs w:val="22"/>
        </w:rPr>
        <w:t xml:space="preserve">____________________________________ </w:t>
      </w:r>
      <w:r w:rsidR="004945DC" w:rsidRPr="00AD62A0">
        <w:rPr>
          <w:rFonts w:ascii="Times New Roman" w:hAnsi="Times New Roman" w:cs="Times New Roman"/>
          <w:sz w:val="22"/>
          <w:szCs w:val="22"/>
        </w:rPr>
        <w:tab/>
      </w:r>
      <w:r w:rsidR="004945DC" w:rsidRPr="00AD62A0">
        <w:rPr>
          <w:rFonts w:ascii="Times New Roman" w:hAnsi="Times New Roman" w:cs="Times New Roman"/>
          <w:sz w:val="22"/>
          <w:szCs w:val="22"/>
        </w:rPr>
        <w:tab/>
      </w:r>
      <w:r w:rsidRPr="00AD62A0">
        <w:rPr>
          <w:rFonts w:ascii="Times New Roman" w:hAnsi="Times New Roman" w:cs="Times New Roman"/>
          <w:sz w:val="22"/>
          <w:szCs w:val="22"/>
        </w:rPr>
        <w:t>_________________</w:t>
      </w:r>
    </w:p>
    <w:p w14:paraId="5AE6A2AC" w14:textId="011DA079" w:rsidR="00584BB4" w:rsidRPr="00AD62A0" w:rsidRDefault="005A47D1" w:rsidP="00101FDE">
      <w:pPr>
        <w:pStyle w:val="BodyText"/>
        <w:spacing w:after="0" w:line="240" w:lineRule="auto"/>
        <w:rPr>
          <w:rFonts w:ascii="Times New Roman" w:hAnsi="Times New Roman" w:cs="Times New Roman"/>
          <w:sz w:val="22"/>
          <w:szCs w:val="22"/>
        </w:rPr>
      </w:pPr>
      <w:r w:rsidRPr="00AD62A0">
        <w:rPr>
          <w:rFonts w:ascii="Times New Roman" w:hAnsi="Times New Roman" w:cs="Times New Roman"/>
          <w:sz w:val="22"/>
          <w:szCs w:val="22"/>
        </w:rPr>
        <w:t>Executive Director</w:t>
      </w:r>
      <w:r w:rsidRPr="00AD62A0">
        <w:rPr>
          <w:rFonts w:ascii="Times New Roman" w:hAnsi="Times New Roman" w:cs="Times New Roman"/>
          <w:sz w:val="22"/>
          <w:szCs w:val="22"/>
        </w:rPr>
        <w:tab/>
      </w:r>
      <w:r w:rsidRPr="00AD62A0">
        <w:rPr>
          <w:rFonts w:ascii="Times New Roman" w:hAnsi="Times New Roman" w:cs="Times New Roman"/>
          <w:sz w:val="22"/>
          <w:szCs w:val="22"/>
        </w:rPr>
        <w:tab/>
      </w:r>
      <w:r w:rsidRPr="00AD62A0">
        <w:rPr>
          <w:rFonts w:ascii="Times New Roman" w:hAnsi="Times New Roman" w:cs="Times New Roman"/>
          <w:sz w:val="22"/>
          <w:szCs w:val="22"/>
        </w:rPr>
        <w:tab/>
      </w:r>
      <w:r w:rsidR="00005E92" w:rsidRPr="00AD62A0">
        <w:rPr>
          <w:rFonts w:ascii="Times New Roman" w:hAnsi="Times New Roman" w:cs="Times New Roman"/>
          <w:sz w:val="22"/>
          <w:szCs w:val="22"/>
        </w:rPr>
        <w:tab/>
      </w:r>
      <w:r w:rsidR="00005E92" w:rsidRPr="00AD62A0">
        <w:rPr>
          <w:rFonts w:ascii="Times New Roman" w:hAnsi="Times New Roman" w:cs="Times New Roman"/>
          <w:sz w:val="22"/>
          <w:szCs w:val="22"/>
        </w:rPr>
        <w:tab/>
      </w:r>
      <w:r w:rsidR="004945DC" w:rsidRPr="00AD62A0">
        <w:rPr>
          <w:rFonts w:ascii="Times New Roman" w:hAnsi="Times New Roman" w:cs="Times New Roman"/>
          <w:sz w:val="22"/>
          <w:szCs w:val="22"/>
        </w:rPr>
        <w:tab/>
      </w:r>
      <w:r w:rsidR="00584BB4" w:rsidRPr="00AD62A0">
        <w:rPr>
          <w:rFonts w:ascii="Times New Roman" w:hAnsi="Times New Roman" w:cs="Times New Roman"/>
          <w:sz w:val="22"/>
          <w:szCs w:val="22"/>
        </w:rPr>
        <w:t xml:space="preserve">Date </w:t>
      </w:r>
    </w:p>
    <w:p w14:paraId="68A1F50E" w14:textId="284315A5" w:rsidR="002B4734" w:rsidRPr="00AD62A0" w:rsidRDefault="002B4734" w:rsidP="00101FDE">
      <w:pPr>
        <w:pStyle w:val="BodyText"/>
        <w:spacing w:after="0" w:line="240" w:lineRule="auto"/>
        <w:rPr>
          <w:rFonts w:ascii="Times New Roman" w:hAnsi="Times New Roman" w:cs="Times New Roman"/>
          <w:sz w:val="22"/>
          <w:szCs w:val="22"/>
        </w:rPr>
      </w:pPr>
    </w:p>
    <w:p w14:paraId="007226C6" w14:textId="77777777" w:rsidR="002B4734" w:rsidRPr="00AD62A0" w:rsidRDefault="002B4734" w:rsidP="00101FDE">
      <w:pPr>
        <w:pStyle w:val="BodyText"/>
        <w:spacing w:after="0" w:line="240" w:lineRule="auto"/>
        <w:rPr>
          <w:rFonts w:ascii="Times New Roman" w:hAnsi="Times New Roman" w:cs="Times New Roman"/>
          <w:sz w:val="22"/>
          <w:szCs w:val="22"/>
        </w:rPr>
        <w:sectPr w:rsidR="002B4734" w:rsidRPr="00AD62A0" w:rsidSect="005A7523">
          <w:footerReference w:type="default" r:id="rId10"/>
          <w:type w:val="continuous"/>
          <w:pgSz w:w="12240" w:h="15840"/>
          <w:pgMar w:top="1080" w:right="1080" w:bottom="1080" w:left="1080" w:header="0" w:footer="720" w:gutter="0"/>
          <w:cols w:space="720"/>
          <w:titlePg/>
          <w:docGrid w:linePitch="360"/>
        </w:sectPr>
      </w:pPr>
    </w:p>
    <w:p w14:paraId="30A22E0A" w14:textId="754348EB" w:rsidR="002B4734" w:rsidRPr="00AD62A0" w:rsidRDefault="002B4734" w:rsidP="002B4734">
      <w:pPr>
        <w:pStyle w:val="BodyText"/>
        <w:spacing w:after="0" w:line="240" w:lineRule="auto"/>
        <w:jc w:val="center"/>
        <w:rPr>
          <w:rFonts w:ascii="Times New Roman" w:hAnsi="Times New Roman" w:cs="Times New Roman"/>
          <w:b/>
          <w:bCs/>
          <w:sz w:val="22"/>
          <w:szCs w:val="22"/>
        </w:rPr>
      </w:pPr>
      <w:r w:rsidRPr="00AD62A0">
        <w:rPr>
          <w:rFonts w:ascii="Times New Roman" w:hAnsi="Times New Roman" w:cs="Times New Roman"/>
          <w:b/>
          <w:bCs/>
          <w:sz w:val="22"/>
          <w:szCs w:val="22"/>
        </w:rPr>
        <w:lastRenderedPageBreak/>
        <w:t>EXHIBIT A</w:t>
      </w:r>
    </w:p>
    <w:p w14:paraId="458CBD00" w14:textId="77777777" w:rsidR="002B4734" w:rsidRPr="00AD62A0" w:rsidRDefault="002B4734" w:rsidP="002B4734">
      <w:pPr>
        <w:spacing w:before="240" w:after="120"/>
        <w:rPr>
          <w:rFonts w:ascii="Times New Roman" w:hAnsi="Times New Roman" w:cs="Times New Roman"/>
          <w:sz w:val="22"/>
          <w:szCs w:val="22"/>
        </w:rPr>
      </w:pPr>
      <w:r w:rsidRPr="00AD62A0">
        <w:rPr>
          <w:rFonts w:ascii="Times New Roman" w:hAnsi="Times New Roman" w:cs="Times New Roman"/>
          <w:b/>
          <w:sz w:val="22"/>
          <w:szCs w:val="22"/>
          <w:u w:val="single"/>
        </w:rPr>
        <w:t>Philanthropic Forest ($3,000+) – EXCLUSIVE - 2 Opportunities Available</w:t>
      </w:r>
    </w:p>
    <w:p w14:paraId="433B70EE"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Identified as “Presenting Sponsor” of one of the following in all conference promotional materials:</w:t>
      </w:r>
    </w:p>
    <w:p w14:paraId="5A6842AF" w14:textId="77777777" w:rsidR="002B4734" w:rsidRPr="00AD62A0" w:rsidRDefault="002B4734" w:rsidP="004E4EB1">
      <w:pPr>
        <w:numPr>
          <w:ilvl w:val="1"/>
          <w:numId w:val="15"/>
        </w:numPr>
        <w:ind w:left="720"/>
        <w:rPr>
          <w:rFonts w:ascii="Times New Roman" w:hAnsi="Times New Roman" w:cs="Times New Roman"/>
          <w:sz w:val="22"/>
          <w:szCs w:val="22"/>
        </w:rPr>
      </w:pPr>
      <w:r w:rsidRPr="00AD62A0">
        <w:rPr>
          <w:rFonts w:ascii="Times New Roman" w:hAnsi="Times New Roman" w:cs="Times New Roman"/>
          <w:sz w:val="22"/>
          <w:szCs w:val="22"/>
        </w:rPr>
        <w:t>Keynote Speaker or Conference Expo</w:t>
      </w:r>
    </w:p>
    <w:p w14:paraId="6CD326D0"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Opportunity to address attendees during opening remarks (Keynote) or closing remarks (Expo) of the in-person conference event</w:t>
      </w:r>
    </w:p>
    <w:p w14:paraId="7B84E156"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Opportunity to provide a short video clip to be played for participants ahead of the In-Person Keynote Speaker</w:t>
      </w:r>
    </w:p>
    <w:p w14:paraId="33C5901C"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 xml:space="preserve">Opportunity to provide a promotional slide to appear on screen before and after Keynote Speaker and all presentations throughout the week </w:t>
      </w:r>
    </w:p>
    <w:p w14:paraId="3D36635B"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Exhibition Table Space for Expo Event ($100 Value!)</w:t>
      </w:r>
    </w:p>
    <w:p w14:paraId="6A8E6416"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Logo on event webpage, program, and all other promotional material</w:t>
      </w:r>
    </w:p>
    <w:p w14:paraId="73A28B83"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 xml:space="preserve">Receive opt-in participant list </w:t>
      </w:r>
    </w:p>
    <w:p w14:paraId="3DCF1388"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Advertised 30-Minute Virtual Lunch and Learn Opportunity to Share Services and Meet with Interested Conference Participants</w:t>
      </w:r>
    </w:p>
    <w:p w14:paraId="4C2D1475" w14:textId="77777777" w:rsidR="002B4734" w:rsidRPr="00AD62A0" w:rsidRDefault="002B4734" w:rsidP="002B4734">
      <w:pPr>
        <w:rPr>
          <w:rFonts w:ascii="Times New Roman" w:hAnsi="Times New Roman" w:cs="Times New Roman"/>
          <w:sz w:val="22"/>
          <w:szCs w:val="22"/>
        </w:rPr>
      </w:pPr>
    </w:p>
    <w:p w14:paraId="7876B45A" w14:textId="77777777" w:rsidR="002B4734" w:rsidRPr="00AD62A0" w:rsidRDefault="002B4734" w:rsidP="002B4734">
      <w:pPr>
        <w:spacing w:after="120"/>
        <w:rPr>
          <w:rFonts w:ascii="Times New Roman" w:hAnsi="Times New Roman" w:cs="Times New Roman"/>
          <w:b/>
          <w:sz w:val="22"/>
          <w:szCs w:val="22"/>
          <w:u w:val="single"/>
        </w:rPr>
      </w:pPr>
      <w:r w:rsidRPr="00AD62A0">
        <w:rPr>
          <w:rFonts w:ascii="Times New Roman" w:hAnsi="Times New Roman" w:cs="Times New Roman"/>
          <w:b/>
          <w:sz w:val="22"/>
          <w:szCs w:val="22"/>
          <w:u w:val="single"/>
        </w:rPr>
        <w:t>Giving Tree ($2,000) – EXCLUSIVE – 3 Opportunities Available</w:t>
      </w:r>
    </w:p>
    <w:p w14:paraId="7CF1D774"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Identified as “Sponsor of…” one of the following (selection will be on a first-come, first-serve basis)</w:t>
      </w:r>
    </w:p>
    <w:p w14:paraId="64E37998" w14:textId="77777777" w:rsidR="002B4734" w:rsidRPr="00AD62A0" w:rsidRDefault="002B4734" w:rsidP="004E4EB1">
      <w:pPr>
        <w:numPr>
          <w:ilvl w:val="1"/>
          <w:numId w:val="15"/>
        </w:numPr>
        <w:ind w:left="720"/>
        <w:rPr>
          <w:rFonts w:ascii="Times New Roman" w:hAnsi="Times New Roman" w:cs="Times New Roman"/>
          <w:sz w:val="22"/>
          <w:szCs w:val="22"/>
        </w:rPr>
      </w:pPr>
      <w:r w:rsidRPr="00AD62A0">
        <w:rPr>
          <w:rFonts w:ascii="Times New Roman" w:hAnsi="Times New Roman" w:cs="Times New Roman"/>
          <w:sz w:val="22"/>
          <w:szCs w:val="22"/>
        </w:rPr>
        <w:t>Children’s Program</w:t>
      </w:r>
    </w:p>
    <w:p w14:paraId="05BCB130" w14:textId="77777777" w:rsidR="002B4734" w:rsidRPr="00AD62A0" w:rsidRDefault="002B4734" w:rsidP="004E4EB1">
      <w:pPr>
        <w:numPr>
          <w:ilvl w:val="1"/>
          <w:numId w:val="15"/>
        </w:numPr>
        <w:ind w:left="720"/>
        <w:rPr>
          <w:rFonts w:ascii="Times New Roman" w:hAnsi="Times New Roman" w:cs="Times New Roman"/>
          <w:sz w:val="22"/>
          <w:szCs w:val="22"/>
        </w:rPr>
      </w:pPr>
      <w:r w:rsidRPr="00AD62A0">
        <w:rPr>
          <w:rFonts w:ascii="Times New Roman" w:hAnsi="Times New Roman" w:cs="Times New Roman"/>
          <w:sz w:val="22"/>
          <w:szCs w:val="22"/>
        </w:rPr>
        <w:t>Refreshment Break</w:t>
      </w:r>
    </w:p>
    <w:p w14:paraId="32E6204E" w14:textId="77777777" w:rsidR="002B4734" w:rsidRPr="00AD62A0" w:rsidRDefault="002B4734" w:rsidP="004E4EB1">
      <w:pPr>
        <w:numPr>
          <w:ilvl w:val="1"/>
          <w:numId w:val="15"/>
        </w:numPr>
        <w:ind w:left="720"/>
        <w:rPr>
          <w:rFonts w:ascii="Times New Roman" w:hAnsi="Times New Roman" w:cs="Times New Roman"/>
          <w:sz w:val="22"/>
          <w:szCs w:val="22"/>
        </w:rPr>
      </w:pPr>
      <w:r w:rsidRPr="00AD62A0">
        <w:rPr>
          <w:rFonts w:ascii="Times New Roman" w:hAnsi="Times New Roman" w:cs="Times New Roman"/>
          <w:sz w:val="22"/>
          <w:szCs w:val="22"/>
        </w:rPr>
        <w:t>Sustainability Swag (Company logo may be placed on swag in addition to conference and/or Office of Sustainability logo)</w:t>
      </w:r>
    </w:p>
    <w:p w14:paraId="41722E12"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 xml:space="preserve">Opportunity to address provide attendees with marketing materials at registration </w:t>
      </w:r>
    </w:p>
    <w:p w14:paraId="545E4B4B"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Opportunity to provide a promotional slide to appear on screen before and after all presentations begin throughout the week</w:t>
      </w:r>
    </w:p>
    <w:p w14:paraId="407B6585"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Opportunity to provide a short video clip to be played for participants in the waiting room for virtual sessions throughout the week (All Sessions, except those that have Exclusive Sponsorships)</w:t>
      </w:r>
    </w:p>
    <w:p w14:paraId="58F28106"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Exhibition Table Space for Expo Event ($100 Value!)</w:t>
      </w:r>
    </w:p>
    <w:p w14:paraId="6A4C979F"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Logo on event webpage, program, and all other promotional material</w:t>
      </w:r>
    </w:p>
    <w:p w14:paraId="1761A3CD"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 xml:space="preserve">Receive opt-in participant list </w:t>
      </w:r>
    </w:p>
    <w:p w14:paraId="17D5BEAD" w14:textId="6AF41F9C" w:rsidR="002B4734" w:rsidRPr="00AD62A0" w:rsidRDefault="00E11345" w:rsidP="002B4734">
      <w:pPr>
        <w:rPr>
          <w:rFonts w:ascii="Times New Roman" w:hAnsi="Times New Roman" w:cs="Times New Roman"/>
          <w:sz w:val="22"/>
          <w:szCs w:val="22"/>
        </w:rPr>
      </w:pPr>
      <w:sdt>
        <w:sdtPr>
          <w:rPr>
            <w:rFonts w:ascii="Times New Roman" w:hAnsi="Times New Roman" w:cs="Times New Roman"/>
            <w:sz w:val="22"/>
            <w:szCs w:val="22"/>
          </w:rPr>
          <w:tag w:val="goog_rdk_2"/>
          <w:id w:val="760959837"/>
          <w:showingPlcHdr/>
        </w:sdtPr>
        <w:sdtEndPr/>
        <w:sdtContent>
          <w:r w:rsidR="004E4EB1">
            <w:rPr>
              <w:rFonts w:ascii="Times New Roman" w:hAnsi="Times New Roman" w:cs="Times New Roman"/>
              <w:sz w:val="22"/>
              <w:szCs w:val="22"/>
            </w:rPr>
            <w:t xml:space="preserve">     </w:t>
          </w:r>
        </w:sdtContent>
      </w:sdt>
    </w:p>
    <w:p w14:paraId="7E00A618" w14:textId="77777777" w:rsidR="002B4734" w:rsidRPr="00AD62A0" w:rsidRDefault="002B4734" w:rsidP="002B4734">
      <w:pPr>
        <w:spacing w:after="120"/>
        <w:rPr>
          <w:rFonts w:ascii="Times New Roman" w:hAnsi="Times New Roman" w:cs="Times New Roman"/>
          <w:b/>
          <w:sz w:val="22"/>
          <w:szCs w:val="22"/>
          <w:u w:val="single"/>
        </w:rPr>
      </w:pPr>
      <w:r w:rsidRPr="00AD62A0">
        <w:rPr>
          <w:rFonts w:ascii="Times New Roman" w:hAnsi="Times New Roman" w:cs="Times New Roman"/>
          <w:b/>
          <w:sz w:val="22"/>
          <w:szCs w:val="22"/>
          <w:u w:val="single"/>
        </w:rPr>
        <w:t>Sapling ($1,000)</w:t>
      </w:r>
    </w:p>
    <w:p w14:paraId="79F0F035" w14:textId="77777777" w:rsidR="002B4734" w:rsidRPr="00AD62A0" w:rsidRDefault="002B4734" w:rsidP="00AD62A0">
      <w:pPr>
        <w:numPr>
          <w:ilvl w:val="0"/>
          <w:numId w:val="16"/>
        </w:numPr>
        <w:ind w:left="360"/>
        <w:rPr>
          <w:rFonts w:ascii="Times New Roman" w:hAnsi="Times New Roman" w:cs="Times New Roman"/>
          <w:sz w:val="22"/>
          <w:szCs w:val="22"/>
        </w:rPr>
      </w:pPr>
      <w:r w:rsidRPr="00AD62A0">
        <w:rPr>
          <w:rFonts w:ascii="Times New Roman" w:hAnsi="Times New Roman" w:cs="Times New Roman"/>
          <w:sz w:val="22"/>
          <w:szCs w:val="22"/>
        </w:rPr>
        <w:t>Opportunity to be Exclusive Sponsor for One Virtual Session During the Week</w:t>
      </w:r>
    </w:p>
    <w:p w14:paraId="2B3C2D72" w14:textId="77777777" w:rsidR="002B4734" w:rsidRPr="00AD62A0" w:rsidRDefault="002B4734" w:rsidP="004E4EB1">
      <w:pPr>
        <w:numPr>
          <w:ilvl w:val="1"/>
          <w:numId w:val="16"/>
        </w:numPr>
        <w:ind w:left="720"/>
        <w:rPr>
          <w:rFonts w:ascii="Times New Roman" w:hAnsi="Times New Roman" w:cs="Times New Roman"/>
          <w:sz w:val="22"/>
          <w:szCs w:val="22"/>
        </w:rPr>
      </w:pPr>
      <w:r w:rsidRPr="00AD62A0">
        <w:rPr>
          <w:rFonts w:ascii="Times New Roman" w:hAnsi="Times New Roman" w:cs="Times New Roman"/>
          <w:sz w:val="22"/>
          <w:szCs w:val="22"/>
        </w:rPr>
        <w:t>Allows for Logo on Framing Throughout Session</w:t>
      </w:r>
    </w:p>
    <w:p w14:paraId="3EA8428F" w14:textId="77777777" w:rsidR="002B4734" w:rsidRPr="00AD62A0" w:rsidRDefault="002B4734" w:rsidP="004E4EB1">
      <w:pPr>
        <w:numPr>
          <w:ilvl w:val="1"/>
          <w:numId w:val="16"/>
        </w:numPr>
        <w:ind w:left="720"/>
        <w:rPr>
          <w:rFonts w:ascii="Times New Roman" w:hAnsi="Times New Roman" w:cs="Times New Roman"/>
          <w:sz w:val="22"/>
          <w:szCs w:val="22"/>
        </w:rPr>
      </w:pPr>
      <w:r w:rsidRPr="00AD62A0">
        <w:rPr>
          <w:rFonts w:ascii="Times New Roman" w:hAnsi="Times New Roman" w:cs="Times New Roman"/>
          <w:sz w:val="22"/>
          <w:szCs w:val="22"/>
        </w:rPr>
        <w:t>Allows for Brief Introduction at the Beginning of the Session</w:t>
      </w:r>
    </w:p>
    <w:p w14:paraId="580E411D" w14:textId="77777777" w:rsidR="002B4734" w:rsidRPr="00AD62A0" w:rsidRDefault="002B4734" w:rsidP="00AD62A0">
      <w:pPr>
        <w:numPr>
          <w:ilvl w:val="0"/>
          <w:numId w:val="16"/>
        </w:numPr>
        <w:ind w:left="360"/>
        <w:rPr>
          <w:rFonts w:ascii="Times New Roman" w:hAnsi="Times New Roman" w:cs="Times New Roman"/>
          <w:sz w:val="22"/>
          <w:szCs w:val="22"/>
        </w:rPr>
      </w:pPr>
      <w:r w:rsidRPr="00AD62A0">
        <w:rPr>
          <w:rFonts w:ascii="Times New Roman" w:hAnsi="Times New Roman" w:cs="Times New Roman"/>
          <w:sz w:val="22"/>
          <w:szCs w:val="22"/>
        </w:rPr>
        <w:t>Opportunity to provide a short video clip to be played for participants in the waiting room for virtual session</w:t>
      </w:r>
    </w:p>
    <w:p w14:paraId="35E4D538" w14:textId="77777777" w:rsidR="002B4734" w:rsidRPr="00AD62A0" w:rsidRDefault="002B4734" w:rsidP="00AD62A0">
      <w:pPr>
        <w:numPr>
          <w:ilvl w:val="0"/>
          <w:numId w:val="16"/>
        </w:numPr>
        <w:ind w:left="360"/>
        <w:rPr>
          <w:rFonts w:ascii="Times New Roman" w:hAnsi="Times New Roman" w:cs="Times New Roman"/>
          <w:sz w:val="22"/>
          <w:szCs w:val="22"/>
        </w:rPr>
      </w:pPr>
      <w:r w:rsidRPr="00AD62A0">
        <w:rPr>
          <w:rFonts w:ascii="Times New Roman" w:hAnsi="Times New Roman" w:cs="Times New Roman"/>
          <w:sz w:val="22"/>
          <w:szCs w:val="22"/>
        </w:rPr>
        <w:t>Opportunity to provide a promotional slide to appear on screen before and after all presentations begin</w:t>
      </w:r>
    </w:p>
    <w:p w14:paraId="26D49D76" w14:textId="77777777" w:rsidR="002B4734" w:rsidRPr="00AD62A0" w:rsidRDefault="002B4734" w:rsidP="00AD62A0">
      <w:pPr>
        <w:numPr>
          <w:ilvl w:val="0"/>
          <w:numId w:val="16"/>
        </w:numPr>
        <w:ind w:left="360"/>
        <w:rPr>
          <w:rFonts w:ascii="Times New Roman" w:hAnsi="Times New Roman" w:cs="Times New Roman"/>
          <w:sz w:val="22"/>
          <w:szCs w:val="22"/>
        </w:rPr>
      </w:pPr>
      <w:r w:rsidRPr="00AD62A0">
        <w:rPr>
          <w:rFonts w:ascii="Times New Roman" w:hAnsi="Times New Roman" w:cs="Times New Roman"/>
          <w:sz w:val="22"/>
          <w:szCs w:val="22"/>
        </w:rPr>
        <w:t>Exhibition Table Space ($100 Value!)</w:t>
      </w:r>
    </w:p>
    <w:p w14:paraId="45A982B8" w14:textId="77777777" w:rsidR="002B4734" w:rsidRPr="00AD62A0" w:rsidRDefault="002B4734" w:rsidP="00AD62A0">
      <w:pPr>
        <w:numPr>
          <w:ilvl w:val="0"/>
          <w:numId w:val="16"/>
        </w:numPr>
        <w:ind w:left="360"/>
        <w:rPr>
          <w:rFonts w:ascii="Times New Roman" w:hAnsi="Times New Roman" w:cs="Times New Roman"/>
          <w:sz w:val="22"/>
          <w:szCs w:val="22"/>
        </w:rPr>
      </w:pPr>
      <w:r w:rsidRPr="00AD62A0">
        <w:rPr>
          <w:rFonts w:ascii="Times New Roman" w:hAnsi="Times New Roman" w:cs="Times New Roman"/>
          <w:sz w:val="22"/>
          <w:szCs w:val="22"/>
        </w:rPr>
        <w:t>Logo on event webpage, program, and all other promotional material</w:t>
      </w:r>
    </w:p>
    <w:p w14:paraId="1308B84B" w14:textId="77777777" w:rsidR="002B4734" w:rsidRPr="00AD62A0" w:rsidRDefault="002B4734" w:rsidP="00AD62A0">
      <w:pPr>
        <w:numPr>
          <w:ilvl w:val="0"/>
          <w:numId w:val="16"/>
        </w:numPr>
        <w:ind w:left="360"/>
        <w:rPr>
          <w:rFonts w:ascii="Times New Roman" w:hAnsi="Times New Roman" w:cs="Times New Roman"/>
          <w:sz w:val="22"/>
          <w:szCs w:val="22"/>
        </w:rPr>
      </w:pPr>
      <w:r w:rsidRPr="00AD62A0">
        <w:rPr>
          <w:rFonts w:ascii="Times New Roman" w:hAnsi="Times New Roman" w:cs="Times New Roman"/>
          <w:sz w:val="22"/>
          <w:szCs w:val="22"/>
        </w:rPr>
        <w:t xml:space="preserve">Receive opt-in participant list </w:t>
      </w:r>
    </w:p>
    <w:p w14:paraId="5092DADB" w14:textId="77777777" w:rsidR="002B4734" w:rsidRPr="00AD62A0" w:rsidRDefault="002B4734" w:rsidP="00AD62A0">
      <w:pPr>
        <w:numPr>
          <w:ilvl w:val="0"/>
          <w:numId w:val="16"/>
        </w:numPr>
        <w:ind w:left="360"/>
        <w:rPr>
          <w:rFonts w:ascii="Times New Roman" w:hAnsi="Times New Roman" w:cs="Times New Roman"/>
          <w:sz w:val="22"/>
          <w:szCs w:val="22"/>
        </w:rPr>
      </w:pPr>
      <w:r w:rsidRPr="00AD62A0">
        <w:rPr>
          <w:rFonts w:ascii="Times New Roman" w:hAnsi="Times New Roman" w:cs="Times New Roman"/>
          <w:sz w:val="22"/>
          <w:szCs w:val="22"/>
        </w:rPr>
        <w:t>Sustain Delco T-Shirt</w:t>
      </w:r>
    </w:p>
    <w:p w14:paraId="2CE2D395" w14:textId="77777777" w:rsidR="002B4734" w:rsidRPr="00AD62A0" w:rsidRDefault="002B4734" w:rsidP="002B4734">
      <w:pPr>
        <w:rPr>
          <w:rFonts w:ascii="Times New Roman" w:hAnsi="Times New Roman" w:cs="Times New Roman"/>
          <w:sz w:val="22"/>
          <w:szCs w:val="22"/>
        </w:rPr>
      </w:pPr>
    </w:p>
    <w:p w14:paraId="14DBD4AC" w14:textId="77777777" w:rsidR="002B4734" w:rsidRPr="00AD62A0" w:rsidRDefault="00E11345" w:rsidP="002B4734">
      <w:pPr>
        <w:spacing w:after="120"/>
        <w:rPr>
          <w:rFonts w:ascii="Times New Roman" w:hAnsi="Times New Roman" w:cs="Times New Roman"/>
          <w:b/>
          <w:sz w:val="22"/>
          <w:szCs w:val="22"/>
          <w:u w:val="single"/>
        </w:rPr>
      </w:pPr>
      <w:sdt>
        <w:sdtPr>
          <w:rPr>
            <w:rFonts w:ascii="Times New Roman" w:hAnsi="Times New Roman" w:cs="Times New Roman"/>
            <w:sz w:val="22"/>
            <w:szCs w:val="22"/>
          </w:rPr>
          <w:tag w:val="goog_rdk_4"/>
          <w:id w:val="-520933940"/>
        </w:sdtPr>
        <w:sdtEndPr/>
        <w:sdtContent/>
      </w:sdt>
      <w:r w:rsidR="002B4734" w:rsidRPr="00AD62A0">
        <w:rPr>
          <w:rFonts w:ascii="Times New Roman" w:hAnsi="Times New Roman" w:cs="Times New Roman"/>
          <w:b/>
          <w:sz w:val="22"/>
          <w:szCs w:val="22"/>
          <w:u w:val="single"/>
        </w:rPr>
        <w:t>Sprout ($500)</w:t>
      </w:r>
    </w:p>
    <w:p w14:paraId="507A8048"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Opportunity to provide a promotional slide on screen before/after virtual presentations throughout the week</w:t>
      </w:r>
    </w:p>
    <w:p w14:paraId="06983409"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Exhibition Table Space ($100 Value!)</w:t>
      </w:r>
    </w:p>
    <w:p w14:paraId="1810E3A3"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Logo or recognition on event webpage, program, and all other promotional material</w:t>
      </w:r>
    </w:p>
    <w:p w14:paraId="5AF997B0" w14:textId="77777777" w:rsidR="002B4734" w:rsidRPr="00AD62A0"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Sustain Delco T-Shirt</w:t>
      </w:r>
    </w:p>
    <w:p w14:paraId="343D32F9" w14:textId="7BC4898E" w:rsidR="002B4734" w:rsidRDefault="002B4734" w:rsidP="00AD62A0">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Receive Opt-in participant list</w:t>
      </w:r>
    </w:p>
    <w:p w14:paraId="3DDE1182" w14:textId="77777777" w:rsidR="00AD62A0" w:rsidRPr="00AD62A0" w:rsidRDefault="00AD62A0" w:rsidP="00AD62A0">
      <w:pPr>
        <w:rPr>
          <w:rFonts w:ascii="Times New Roman" w:hAnsi="Times New Roman" w:cs="Times New Roman"/>
          <w:sz w:val="22"/>
          <w:szCs w:val="22"/>
        </w:rPr>
      </w:pPr>
    </w:p>
    <w:p w14:paraId="2AD953D9" w14:textId="77777777" w:rsidR="002B4734" w:rsidRPr="00AD62A0" w:rsidRDefault="00E11345" w:rsidP="002B4734">
      <w:pPr>
        <w:spacing w:after="120"/>
        <w:rPr>
          <w:rFonts w:ascii="Times New Roman" w:hAnsi="Times New Roman" w:cs="Times New Roman"/>
          <w:sz w:val="22"/>
          <w:szCs w:val="22"/>
        </w:rPr>
      </w:pPr>
      <w:sdt>
        <w:sdtPr>
          <w:rPr>
            <w:rFonts w:ascii="Times New Roman" w:hAnsi="Times New Roman" w:cs="Times New Roman"/>
            <w:sz w:val="22"/>
            <w:szCs w:val="22"/>
          </w:rPr>
          <w:tag w:val="goog_rdk_5"/>
          <w:id w:val="2091419004"/>
        </w:sdtPr>
        <w:sdtEndPr/>
        <w:sdtContent/>
      </w:sdt>
      <w:r w:rsidR="002B4734" w:rsidRPr="00AD62A0">
        <w:rPr>
          <w:rFonts w:ascii="Times New Roman" w:hAnsi="Times New Roman" w:cs="Times New Roman"/>
          <w:b/>
          <w:sz w:val="22"/>
          <w:szCs w:val="22"/>
          <w:u w:val="single"/>
        </w:rPr>
        <w:t>Seed ($200)</w:t>
      </w:r>
      <w:r w:rsidR="002B4734" w:rsidRPr="00AD62A0">
        <w:rPr>
          <w:rFonts w:ascii="Times New Roman" w:hAnsi="Times New Roman" w:cs="Times New Roman"/>
          <w:sz w:val="22"/>
          <w:szCs w:val="22"/>
        </w:rPr>
        <w:t xml:space="preserve"> </w:t>
      </w:r>
    </w:p>
    <w:p w14:paraId="6E727A0E" w14:textId="77777777" w:rsidR="002B4734" w:rsidRPr="00AD62A0" w:rsidRDefault="002B4734" w:rsidP="00D422FF">
      <w:pPr>
        <w:pStyle w:val="ListParagraph"/>
        <w:numPr>
          <w:ilvl w:val="0"/>
          <w:numId w:val="17"/>
        </w:numPr>
        <w:ind w:left="360"/>
        <w:rPr>
          <w:rFonts w:ascii="Times New Roman" w:hAnsi="Times New Roman" w:cs="Times New Roman"/>
          <w:sz w:val="22"/>
          <w:szCs w:val="22"/>
        </w:rPr>
      </w:pPr>
      <w:r w:rsidRPr="00AD62A0">
        <w:rPr>
          <w:rFonts w:ascii="Times New Roman" w:hAnsi="Times New Roman" w:cs="Times New Roman"/>
          <w:sz w:val="22"/>
          <w:szCs w:val="22"/>
        </w:rPr>
        <w:t>Exhibition Table Space ($100 Value!)</w:t>
      </w:r>
    </w:p>
    <w:p w14:paraId="3D2921E1" w14:textId="6939882E" w:rsidR="002B4734" w:rsidRPr="00AD62A0" w:rsidRDefault="002B4734" w:rsidP="00D422FF">
      <w:pPr>
        <w:numPr>
          <w:ilvl w:val="0"/>
          <w:numId w:val="15"/>
        </w:numPr>
        <w:ind w:left="360"/>
        <w:rPr>
          <w:rFonts w:ascii="Times New Roman" w:hAnsi="Times New Roman" w:cs="Times New Roman"/>
          <w:sz w:val="22"/>
          <w:szCs w:val="22"/>
        </w:rPr>
      </w:pPr>
      <w:r w:rsidRPr="00AD62A0">
        <w:rPr>
          <w:rFonts w:ascii="Times New Roman" w:hAnsi="Times New Roman" w:cs="Times New Roman"/>
          <w:sz w:val="22"/>
          <w:szCs w:val="22"/>
        </w:rPr>
        <w:t>Logo or recognition on event webpage, program, and all other promotional material</w:t>
      </w:r>
    </w:p>
    <w:sectPr w:rsidR="002B4734" w:rsidRPr="00AD62A0" w:rsidSect="00AD62A0">
      <w:pgSz w:w="12240" w:h="15840"/>
      <w:pgMar w:top="864" w:right="1008" w:bottom="864" w:left="1008"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9C754" w14:textId="77777777" w:rsidR="00D41CE9" w:rsidRDefault="00D41CE9" w:rsidP="008C7C7F">
      <w:r>
        <w:separator/>
      </w:r>
    </w:p>
  </w:endnote>
  <w:endnote w:type="continuationSeparator" w:id="0">
    <w:p w14:paraId="41E8B279" w14:textId="77777777" w:rsidR="00D41CE9" w:rsidRDefault="00D41CE9" w:rsidP="008C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588609042"/>
      <w:docPartObj>
        <w:docPartGallery w:val="Page Numbers (Bottom of Page)"/>
        <w:docPartUnique/>
      </w:docPartObj>
    </w:sdtPr>
    <w:sdtEndPr>
      <w:rPr>
        <w:noProof/>
      </w:rPr>
    </w:sdtEndPr>
    <w:sdtContent>
      <w:p w14:paraId="3691107E" w14:textId="2B4DC97C" w:rsidR="00846A1D" w:rsidRPr="00846A1D" w:rsidRDefault="00846A1D" w:rsidP="00005E92">
        <w:pPr>
          <w:pStyle w:val="Footer"/>
          <w:jc w:val="center"/>
          <w:rPr>
            <w:rFonts w:asciiTheme="minorHAnsi" w:hAnsiTheme="minorHAnsi" w:cstheme="minorHAnsi"/>
            <w:sz w:val="22"/>
            <w:szCs w:val="22"/>
          </w:rPr>
        </w:pPr>
        <w:r w:rsidRPr="00846A1D">
          <w:rPr>
            <w:rFonts w:asciiTheme="minorHAnsi" w:hAnsiTheme="minorHAnsi" w:cstheme="minorHAnsi"/>
            <w:sz w:val="22"/>
            <w:szCs w:val="22"/>
          </w:rPr>
          <w:fldChar w:fldCharType="begin"/>
        </w:r>
        <w:r w:rsidRPr="00846A1D">
          <w:rPr>
            <w:rFonts w:asciiTheme="minorHAnsi" w:hAnsiTheme="minorHAnsi" w:cstheme="minorHAnsi"/>
            <w:sz w:val="22"/>
            <w:szCs w:val="22"/>
          </w:rPr>
          <w:instrText xml:space="preserve"> PAGE   \* MERGEFORMAT </w:instrText>
        </w:r>
        <w:r w:rsidRPr="00846A1D">
          <w:rPr>
            <w:rFonts w:asciiTheme="minorHAnsi" w:hAnsiTheme="minorHAnsi" w:cstheme="minorHAnsi"/>
            <w:sz w:val="22"/>
            <w:szCs w:val="22"/>
          </w:rPr>
          <w:fldChar w:fldCharType="separate"/>
        </w:r>
        <w:r w:rsidR="005A25BF">
          <w:rPr>
            <w:rFonts w:asciiTheme="minorHAnsi" w:hAnsiTheme="minorHAnsi" w:cstheme="minorHAnsi"/>
            <w:noProof/>
            <w:sz w:val="22"/>
            <w:szCs w:val="22"/>
          </w:rPr>
          <w:t>4</w:t>
        </w:r>
        <w:r w:rsidRPr="00846A1D">
          <w:rPr>
            <w:rFonts w:asciiTheme="minorHAnsi" w:hAnsiTheme="minorHAnsi" w:cstheme="minorHAnsi"/>
            <w:noProof/>
            <w:sz w:val="22"/>
            <w:szCs w:val="22"/>
          </w:rPr>
          <w:fldChar w:fldCharType="end"/>
        </w:r>
      </w:p>
    </w:sdtContent>
  </w:sdt>
  <w:p w14:paraId="76327B93" w14:textId="77777777" w:rsidR="00846A1D" w:rsidRDefault="00846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FD93" w14:textId="77777777" w:rsidR="00D41CE9" w:rsidRDefault="00D41CE9" w:rsidP="008C7C7F">
      <w:r>
        <w:separator/>
      </w:r>
    </w:p>
  </w:footnote>
  <w:footnote w:type="continuationSeparator" w:id="0">
    <w:p w14:paraId="176538C4" w14:textId="77777777" w:rsidR="00D41CE9" w:rsidRDefault="00D41CE9" w:rsidP="008C7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61C6"/>
    <w:multiLevelType w:val="hybridMultilevel"/>
    <w:tmpl w:val="1D78CA0E"/>
    <w:lvl w:ilvl="0" w:tplc="37BA693C">
      <w:start w:val="1"/>
      <w:numFmt w:val="bullet"/>
      <w:lvlText w:val="·"/>
      <w:lvlJc w:val="left"/>
      <w:pPr>
        <w:ind w:left="720" w:hanging="360"/>
      </w:pPr>
      <w:rPr>
        <w:rFonts w:ascii="Symbol" w:hAnsi="Symbol" w:hint="default"/>
      </w:rPr>
    </w:lvl>
    <w:lvl w:ilvl="1" w:tplc="B930F7BC">
      <w:start w:val="1"/>
      <w:numFmt w:val="bullet"/>
      <w:lvlText w:val="o"/>
      <w:lvlJc w:val="left"/>
      <w:pPr>
        <w:ind w:left="1440" w:hanging="360"/>
      </w:pPr>
      <w:rPr>
        <w:rFonts w:ascii="&quot;Courier New&quot;" w:hAnsi="&quot;Courier New&quot;" w:hint="default"/>
      </w:rPr>
    </w:lvl>
    <w:lvl w:ilvl="2" w:tplc="8A428874">
      <w:start w:val="1"/>
      <w:numFmt w:val="bullet"/>
      <w:lvlText w:val="§"/>
      <w:lvlJc w:val="left"/>
      <w:pPr>
        <w:ind w:left="2160" w:hanging="360"/>
      </w:pPr>
      <w:rPr>
        <w:rFonts w:ascii="Wingdings" w:hAnsi="Wingdings" w:hint="default"/>
      </w:rPr>
    </w:lvl>
    <w:lvl w:ilvl="3" w:tplc="69D21904">
      <w:start w:val="1"/>
      <w:numFmt w:val="bullet"/>
      <w:lvlText w:val=""/>
      <w:lvlJc w:val="left"/>
      <w:pPr>
        <w:ind w:left="2880" w:hanging="360"/>
      </w:pPr>
      <w:rPr>
        <w:rFonts w:ascii="Symbol" w:hAnsi="Symbol" w:hint="default"/>
      </w:rPr>
    </w:lvl>
    <w:lvl w:ilvl="4" w:tplc="105A9A5E">
      <w:start w:val="1"/>
      <w:numFmt w:val="bullet"/>
      <w:lvlText w:val="o"/>
      <w:lvlJc w:val="left"/>
      <w:pPr>
        <w:ind w:left="3600" w:hanging="360"/>
      </w:pPr>
      <w:rPr>
        <w:rFonts w:ascii="Courier New" w:hAnsi="Courier New" w:hint="default"/>
      </w:rPr>
    </w:lvl>
    <w:lvl w:ilvl="5" w:tplc="B374F756">
      <w:start w:val="1"/>
      <w:numFmt w:val="bullet"/>
      <w:lvlText w:val=""/>
      <w:lvlJc w:val="left"/>
      <w:pPr>
        <w:ind w:left="4320" w:hanging="360"/>
      </w:pPr>
      <w:rPr>
        <w:rFonts w:ascii="Wingdings" w:hAnsi="Wingdings" w:hint="default"/>
      </w:rPr>
    </w:lvl>
    <w:lvl w:ilvl="6" w:tplc="3DC664A0">
      <w:start w:val="1"/>
      <w:numFmt w:val="bullet"/>
      <w:lvlText w:val=""/>
      <w:lvlJc w:val="left"/>
      <w:pPr>
        <w:ind w:left="5040" w:hanging="360"/>
      </w:pPr>
      <w:rPr>
        <w:rFonts w:ascii="Symbol" w:hAnsi="Symbol" w:hint="default"/>
      </w:rPr>
    </w:lvl>
    <w:lvl w:ilvl="7" w:tplc="DDA456BC">
      <w:start w:val="1"/>
      <w:numFmt w:val="bullet"/>
      <w:lvlText w:val="o"/>
      <w:lvlJc w:val="left"/>
      <w:pPr>
        <w:ind w:left="5760" w:hanging="360"/>
      </w:pPr>
      <w:rPr>
        <w:rFonts w:ascii="Courier New" w:hAnsi="Courier New" w:hint="default"/>
      </w:rPr>
    </w:lvl>
    <w:lvl w:ilvl="8" w:tplc="D55EFBFA">
      <w:start w:val="1"/>
      <w:numFmt w:val="bullet"/>
      <w:lvlText w:val=""/>
      <w:lvlJc w:val="left"/>
      <w:pPr>
        <w:ind w:left="6480" w:hanging="360"/>
      </w:pPr>
      <w:rPr>
        <w:rFonts w:ascii="Wingdings" w:hAnsi="Wingdings" w:hint="default"/>
      </w:rPr>
    </w:lvl>
  </w:abstractNum>
  <w:abstractNum w:abstractNumId="1" w15:restartNumberingAfterBreak="0">
    <w:nsid w:val="0CA0C1DB"/>
    <w:multiLevelType w:val="hybridMultilevel"/>
    <w:tmpl w:val="0284BACC"/>
    <w:lvl w:ilvl="0" w:tplc="9A288E32">
      <w:start w:val="1"/>
      <w:numFmt w:val="bullet"/>
      <w:lvlText w:val=""/>
      <w:lvlJc w:val="left"/>
      <w:pPr>
        <w:ind w:left="720" w:hanging="360"/>
      </w:pPr>
      <w:rPr>
        <w:rFonts w:ascii="Symbol" w:hAnsi="Symbol" w:hint="default"/>
      </w:rPr>
    </w:lvl>
    <w:lvl w:ilvl="1" w:tplc="7E867214">
      <w:start w:val="1"/>
      <w:numFmt w:val="bullet"/>
      <w:lvlText w:val="o"/>
      <w:lvlJc w:val="left"/>
      <w:pPr>
        <w:ind w:left="1440" w:hanging="360"/>
      </w:pPr>
      <w:rPr>
        <w:rFonts w:ascii="Courier New" w:hAnsi="Courier New" w:hint="default"/>
      </w:rPr>
    </w:lvl>
    <w:lvl w:ilvl="2" w:tplc="EB6AFC6E">
      <w:start w:val="1"/>
      <w:numFmt w:val="bullet"/>
      <w:lvlText w:val=""/>
      <w:lvlJc w:val="left"/>
      <w:pPr>
        <w:ind w:left="2160" w:hanging="360"/>
      </w:pPr>
      <w:rPr>
        <w:rFonts w:ascii="Wingdings" w:hAnsi="Wingdings" w:hint="default"/>
      </w:rPr>
    </w:lvl>
    <w:lvl w:ilvl="3" w:tplc="A0C2AB74">
      <w:start w:val="1"/>
      <w:numFmt w:val="bullet"/>
      <w:lvlText w:val=""/>
      <w:lvlJc w:val="left"/>
      <w:pPr>
        <w:ind w:left="2880" w:hanging="360"/>
      </w:pPr>
      <w:rPr>
        <w:rFonts w:ascii="Symbol" w:hAnsi="Symbol" w:hint="default"/>
      </w:rPr>
    </w:lvl>
    <w:lvl w:ilvl="4" w:tplc="32BE17A0">
      <w:start w:val="1"/>
      <w:numFmt w:val="bullet"/>
      <w:lvlText w:val="o"/>
      <w:lvlJc w:val="left"/>
      <w:pPr>
        <w:ind w:left="3600" w:hanging="360"/>
      </w:pPr>
      <w:rPr>
        <w:rFonts w:ascii="Courier New" w:hAnsi="Courier New" w:hint="default"/>
      </w:rPr>
    </w:lvl>
    <w:lvl w:ilvl="5" w:tplc="C86ECEEE">
      <w:start w:val="1"/>
      <w:numFmt w:val="bullet"/>
      <w:lvlText w:val=""/>
      <w:lvlJc w:val="left"/>
      <w:pPr>
        <w:ind w:left="4320" w:hanging="360"/>
      </w:pPr>
      <w:rPr>
        <w:rFonts w:ascii="Wingdings" w:hAnsi="Wingdings" w:hint="default"/>
      </w:rPr>
    </w:lvl>
    <w:lvl w:ilvl="6" w:tplc="22D83C48">
      <w:start w:val="1"/>
      <w:numFmt w:val="bullet"/>
      <w:lvlText w:val=""/>
      <w:lvlJc w:val="left"/>
      <w:pPr>
        <w:ind w:left="5040" w:hanging="360"/>
      </w:pPr>
      <w:rPr>
        <w:rFonts w:ascii="Symbol" w:hAnsi="Symbol" w:hint="default"/>
      </w:rPr>
    </w:lvl>
    <w:lvl w:ilvl="7" w:tplc="27E61804">
      <w:start w:val="1"/>
      <w:numFmt w:val="bullet"/>
      <w:lvlText w:val="o"/>
      <w:lvlJc w:val="left"/>
      <w:pPr>
        <w:ind w:left="5760" w:hanging="360"/>
      </w:pPr>
      <w:rPr>
        <w:rFonts w:ascii="Courier New" w:hAnsi="Courier New" w:hint="default"/>
      </w:rPr>
    </w:lvl>
    <w:lvl w:ilvl="8" w:tplc="B874CB96">
      <w:start w:val="1"/>
      <w:numFmt w:val="bullet"/>
      <w:lvlText w:val=""/>
      <w:lvlJc w:val="left"/>
      <w:pPr>
        <w:ind w:left="6480" w:hanging="360"/>
      </w:pPr>
      <w:rPr>
        <w:rFonts w:ascii="Wingdings" w:hAnsi="Wingdings" w:hint="default"/>
      </w:rPr>
    </w:lvl>
  </w:abstractNum>
  <w:abstractNum w:abstractNumId="2" w15:restartNumberingAfterBreak="0">
    <w:nsid w:val="1F5946C9"/>
    <w:multiLevelType w:val="hybridMultilevel"/>
    <w:tmpl w:val="F3247136"/>
    <w:lvl w:ilvl="0" w:tplc="9D9A89A2">
      <w:start w:val="1"/>
      <w:numFmt w:val="bullet"/>
      <w:lvlText w:val=""/>
      <w:lvlJc w:val="left"/>
      <w:pPr>
        <w:ind w:left="720" w:hanging="360"/>
      </w:pPr>
      <w:rPr>
        <w:rFonts w:ascii="Symbol" w:hAnsi="Symbol" w:hint="default"/>
      </w:rPr>
    </w:lvl>
    <w:lvl w:ilvl="1" w:tplc="99549A9C">
      <w:start w:val="1"/>
      <w:numFmt w:val="bullet"/>
      <w:lvlText w:val="o"/>
      <w:lvlJc w:val="left"/>
      <w:pPr>
        <w:ind w:left="1440" w:hanging="360"/>
      </w:pPr>
      <w:rPr>
        <w:rFonts w:ascii="Courier New" w:hAnsi="Courier New" w:hint="default"/>
      </w:rPr>
    </w:lvl>
    <w:lvl w:ilvl="2" w:tplc="FF9C9432">
      <w:start w:val="1"/>
      <w:numFmt w:val="bullet"/>
      <w:lvlText w:val=""/>
      <w:lvlJc w:val="left"/>
      <w:pPr>
        <w:ind w:left="2160" w:hanging="360"/>
      </w:pPr>
      <w:rPr>
        <w:rFonts w:ascii="Wingdings" w:hAnsi="Wingdings" w:hint="default"/>
      </w:rPr>
    </w:lvl>
    <w:lvl w:ilvl="3" w:tplc="C2363384">
      <w:start w:val="1"/>
      <w:numFmt w:val="bullet"/>
      <w:lvlText w:val=""/>
      <w:lvlJc w:val="left"/>
      <w:pPr>
        <w:ind w:left="2880" w:hanging="360"/>
      </w:pPr>
      <w:rPr>
        <w:rFonts w:ascii="Symbol" w:hAnsi="Symbol" w:hint="default"/>
      </w:rPr>
    </w:lvl>
    <w:lvl w:ilvl="4" w:tplc="B652DECC">
      <w:start w:val="1"/>
      <w:numFmt w:val="bullet"/>
      <w:lvlText w:val="o"/>
      <w:lvlJc w:val="left"/>
      <w:pPr>
        <w:ind w:left="3600" w:hanging="360"/>
      </w:pPr>
      <w:rPr>
        <w:rFonts w:ascii="Courier New" w:hAnsi="Courier New" w:hint="default"/>
      </w:rPr>
    </w:lvl>
    <w:lvl w:ilvl="5" w:tplc="F678F786">
      <w:start w:val="1"/>
      <w:numFmt w:val="bullet"/>
      <w:lvlText w:val=""/>
      <w:lvlJc w:val="left"/>
      <w:pPr>
        <w:ind w:left="4320" w:hanging="360"/>
      </w:pPr>
      <w:rPr>
        <w:rFonts w:ascii="Wingdings" w:hAnsi="Wingdings" w:hint="default"/>
      </w:rPr>
    </w:lvl>
    <w:lvl w:ilvl="6" w:tplc="87AA17F6">
      <w:start w:val="1"/>
      <w:numFmt w:val="bullet"/>
      <w:lvlText w:val=""/>
      <w:lvlJc w:val="left"/>
      <w:pPr>
        <w:ind w:left="5040" w:hanging="360"/>
      </w:pPr>
      <w:rPr>
        <w:rFonts w:ascii="Symbol" w:hAnsi="Symbol" w:hint="default"/>
      </w:rPr>
    </w:lvl>
    <w:lvl w:ilvl="7" w:tplc="890E7A1A">
      <w:start w:val="1"/>
      <w:numFmt w:val="bullet"/>
      <w:lvlText w:val="o"/>
      <w:lvlJc w:val="left"/>
      <w:pPr>
        <w:ind w:left="5760" w:hanging="360"/>
      </w:pPr>
      <w:rPr>
        <w:rFonts w:ascii="Courier New" w:hAnsi="Courier New" w:hint="default"/>
      </w:rPr>
    </w:lvl>
    <w:lvl w:ilvl="8" w:tplc="D7A69A48">
      <w:start w:val="1"/>
      <w:numFmt w:val="bullet"/>
      <w:lvlText w:val=""/>
      <w:lvlJc w:val="left"/>
      <w:pPr>
        <w:ind w:left="6480" w:hanging="360"/>
      </w:pPr>
      <w:rPr>
        <w:rFonts w:ascii="Wingdings" w:hAnsi="Wingdings" w:hint="default"/>
      </w:rPr>
    </w:lvl>
  </w:abstractNum>
  <w:abstractNum w:abstractNumId="3" w15:restartNumberingAfterBreak="0">
    <w:nsid w:val="3D745C20"/>
    <w:multiLevelType w:val="hybridMultilevel"/>
    <w:tmpl w:val="F3FC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C0264"/>
    <w:multiLevelType w:val="hybridMultilevel"/>
    <w:tmpl w:val="DC568F3A"/>
    <w:lvl w:ilvl="0" w:tplc="5FB8AB4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F469AB6"/>
    <w:multiLevelType w:val="hybridMultilevel"/>
    <w:tmpl w:val="A41E9494"/>
    <w:lvl w:ilvl="0" w:tplc="829CFA6A">
      <w:start w:val="1"/>
      <w:numFmt w:val="bullet"/>
      <w:lvlText w:val="o"/>
      <w:lvlJc w:val="left"/>
      <w:pPr>
        <w:ind w:left="1440" w:hanging="360"/>
      </w:pPr>
      <w:rPr>
        <w:rFonts w:ascii="Courier New" w:hAnsi="Courier New" w:hint="default"/>
      </w:rPr>
    </w:lvl>
    <w:lvl w:ilvl="1" w:tplc="402EB1B6">
      <w:start w:val="1"/>
      <w:numFmt w:val="bullet"/>
      <w:lvlText w:val="o"/>
      <w:lvlJc w:val="left"/>
      <w:pPr>
        <w:ind w:left="2160" w:hanging="360"/>
      </w:pPr>
      <w:rPr>
        <w:rFonts w:ascii="Courier New" w:hAnsi="Courier New" w:hint="default"/>
      </w:rPr>
    </w:lvl>
    <w:lvl w:ilvl="2" w:tplc="38FC6CB4">
      <w:start w:val="1"/>
      <w:numFmt w:val="bullet"/>
      <w:lvlText w:val=""/>
      <w:lvlJc w:val="left"/>
      <w:pPr>
        <w:ind w:left="2880" w:hanging="360"/>
      </w:pPr>
      <w:rPr>
        <w:rFonts w:ascii="Wingdings" w:hAnsi="Wingdings" w:hint="default"/>
      </w:rPr>
    </w:lvl>
    <w:lvl w:ilvl="3" w:tplc="BB4A848E">
      <w:start w:val="1"/>
      <w:numFmt w:val="bullet"/>
      <w:lvlText w:val=""/>
      <w:lvlJc w:val="left"/>
      <w:pPr>
        <w:ind w:left="3600" w:hanging="360"/>
      </w:pPr>
      <w:rPr>
        <w:rFonts w:ascii="Symbol" w:hAnsi="Symbol" w:hint="default"/>
      </w:rPr>
    </w:lvl>
    <w:lvl w:ilvl="4" w:tplc="9B0C976A">
      <w:start w:val="1"/>
      <w:numFmt w:val="bullet"/>
      <w:lvlText w:val="o"/>
      <w:lvlJc w:val="left"/>
      <w:pPr>
        <w:ind w:left="4320" w:hanging="360"/>
      </w:pPr>
      <w:rPr>
        <w:rFonts w:ascii="Courier New" w:hAnsi="Courier New" w:hint="default"/>
      </w:rPr>
    </w:lvl>
    <w:lvl w:ilvl="5" w:tplc="531E0E0A">
      <w:start w:val="1"/>
      <w:numFmt w:val="bullet"/>
      <w:lvlText w:val=""/>
      <w:lvlJc w:val="left"/>
      <w:pPr>
        <w:ind w:left="5040" w:hanging="360"/>
      </w:pPr>
      <w:rPr>
        <w:rFonts w:ascii="Wingdings" w:hAnsi="Wingdings" w:hint="default"/>
      </w:rPr>
    </w:lvl>
    <w:lvl w:ilvl="6" w:tplc="F76A2A50">
      <w:start w:val="1"/>
      <w:numFmt w:val="bullet"/>
      <w:lvlText w:val=""/>
      <w:lvlJc w:val="left"/>
      <w:pPr>
        <w:ind w:left="5760" w:hanging="360"/>
      </w:pPr>
      <w:rPr>
        <w:rFonts w:ascii="Symbol" w:hAnsi="Symbol" w:hint="default"/>
      </w:rPr>
    </w:lvl>
    <w:lvl w:ilvl="7" w:tplc="AE8258A4">
      <w:start w:val="1"/>
      <w:numFmt w:val="bullet"/>
      <w:lvlText w:val="o"/>
      <w:lvlJc w:val="left"/>
      <w:pPr>
        <w:ind w:left="6480" w:hanging="360"/>
      </w:pPr>
      <w:rPr>
        <w:rFonts w:ascii="Courier New" w:hAnsi="Courier New" w:hint="default"/>
      </w:rPr>
    </w:lvl>
    <w:lvl w:ilvl="8" w:tplc="0F06AEE0">
      <w:start w:val="1"/>
      <w:numFmt w:val="bullet"/>
      <w:lvlText w:val=""/>
      <w:lvlJc w:val="left"/>
      <w:pPr>
        <w:ind w:left="7200" w:hanging="360"/>
      </w:pPr>
      <w:rPr>
        <w:rFonts w:ascii="Wingdings" w:hAnsi="Wingdings" w:hint="default"/>
      </w:rPr>
    </w:lvl>
  </w:abstractNum>
  <w:abstractNum w:abstractNumId="6" w15:restartNumberingAfterBreak="0">
    <w:nsid w:val="424B6E79"/>
    <w:multiLevelType w:val="hybridMultilevel"/>
    <w:tmpl w:val="8806B4B4"/>
    <w:lvl w:ilvl="0" w:tplc="0D56DE1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76C493"/>
    <w:multiLevelType w:val="hybridMultilevel"/>
    <w:tmpl w:val="B24A3998"/>
    <w:lvl w:ilvl="0" w:tplc="CE34425A">
      <w:start w:val="1"/>
      <w:numFmt w:val="bullet"/>
      <w:lvlText w:val=""/>
      <w:lvlJc w:val="left"/>
      <w:pPr>
        <w:ind w:left="720" w:hanging="360"/>
      </w:pPr>
      <w:rPr>
        <w:rFonts w:ascii="Symbol" w:hAnsi="Symbol" w:hint="default"/>
      </w:rPr>
    </w:lvl>
    <w:lvl w:ilvl="1" w:tplc="F9280ADE">
      <w:start w:val="1"/>
      <w:numFmt w:val="bullet"/>
      <w:lvlText w:val="o"/>
      <w:lvlJc w:val="left"/>
      <w:pPr>
        <w:ind w:left="1440" w:hanging="360"/>
      </w:pPr>
      <w:rPr>
        <w:rFonts w:ascii="Courier New" w:hAnsi="Courier New" w:hint="default"/>
      </w:rPr>
    </w:lvl>
    <w:lvl w:ilvl="2" w:tplc="29F85E5C">
      <w:start w:val="1"/>
      <w:numFmt w:val="bullet"/>
      <w:lvlText w:val=""/>
      <w:lvlJc w:val="left"/>
      <w:pPr>
        <w:ind w:left="2160" w:hanging="360"/>
      </w:pPr>
      <w:rPr>
        <w:rFonts w:ascii="Wingdings" w:hAnsi="Wingdings" w:hint="default"/>
      </w:rPr>
    </w:lvl>
    <w:lvl w:ilvl="3" w:tplc="6B8AE832">
      <w:start w:val="1"/>
      <w:numFmt w:val="bullet"/>
      <w:lvlText w:val=""/>
      <w:lvlJc w:val="left"/>
      <w:pPr>
        <w:ind w:left="2880" w:hanging="360"/>
      </w:pPr>
      <w:rPr>
        <w:rFonts w:ascii="Symbol" w:hAnsi="Symbol" w:hint="default"/>
      </w:rPr>
    </w:lvl>
    <w:lvl w:ilvl="4" w:tplc="6888B54E">
      <w:start w:val="1"/>
      <w:numFmt w:val="bullet"/>
      <w:lvlText w:val="o"/>
      <w:lvlJc w:val="left"/>
      <w:pPr>
        <w:ind w:left="3600" w:hanging="360"/>
      </w:pPr>
      <w:rPr>
        <w:rFonts w:ascii="Courier New" w:hAnsi="Courier New" w:hint="default"/>
      </w:rPr>
    </w:lvl>
    <w:lvl w:ilvl="5" w:tplc="216A27E4">
      <w:start w:val="1"/>
      <w:numFmt w:val="bullet"/>
      <w:lvlText w:val=""/>
      <w:lvlJc w:val="left"/>
      <w:pPr>
        <w:ind w:left="4320" w:hanging="360"/>
      </w:pPr>
      <w:rPr>
        <w:rFonts w:ascii="Wingdings" w:hAnsi="Wingdings" w:hint="default"/>
      </w:rPr>
    </w:lvl>
    <w:lvl w:ilvl="6" w:tplc="E1344D1A">
      <w:start w:val="1"/>
      <w:numFmt w:val="bullet"/>
      <w:lvlText w:val=""/>
      <w:lvlJc w:val="left"/>
      <w:pPr>
        <w:ind w:left="5040" w:hanging="360"/>
      </w:pPr>
      <w:rPr>
        <w:rFonts w:ascii="Symbol" w:hAnsi="Symbol" w:hint="default"/>
      </w:rPr>
    </w:lvl>
    <w:lvl w:ilvl="7" w:tplc="505A2196">
      <w:start w:val="1"/>
      <w:numFmt w:val="bullet"/>
      <w:lvlText w:val="o"/>
      <w:lvlJc w:val="left"/>
      <w:pPr>
        <w:ind w:left="5760" w:hanging="360"/>
      </w:pPr>
      <w:rPr>
        <w:rFonts w:ascii="Courier New" w:hAnsi="Courier New" w:hint="default"/>
      </w:rPr>
    </w:lvl>
    <w:lvl w:ilvl="8" w:tplc="BFB8A510">
      <w:start w:val="1"/>
      <w:numFmt w:val="bullet"/>
      <w:lvlText w:val=""/>
      <w:lvlJc w:val="left"/>
      <w:pPr>
        <w:ind w:left="6480" w:hanging="360"/>
      </w:pPr>
      <w:rPr>
        <w:rFonts w:ascii="Wingdings" w:hAnsi="Wingdings" w:hint="default"/>
      </w:rPr>
    </w:lvl>
  </w:abstractNum>
  <w:abstractNum w:abstractNumId="8" w15:restartNumberingAfterBreak="0">
    <w:nsid w:val="5185EBDF"/>
    <w:multiLevelType w:val="hybridMultilevel"/>
    <w:tmpl w:val="9892BB54"/>
    <w:lvl w:ilvl="0" w:tplc="1A405484">
      <w:start w:val="1"/>
      <w:numFmt w:val="bullet"/>
      <w:lvlText w:val="·"/>
      <w:lvlJc w:val="left"/>
      <w:pPr>
        <w:ind w:left="720" w:hanging="360"/>
      </w:pPr>
      <w:rPr>
        <w:rFonts w:ascii="Symbol" w:hAnsi="Symbol" w:hint="default"/>
      </w:rPr>
    </w:lvl>
    <w:lvl w:ilvl="1" w:tplc="B456C144">
      <w:start w:val="1"/>
      <w:numFmt w:val="bullet"/>
      <w:lvlText w:val="o"/>
      <w:lvlJc w:val="left"/>
      <w:pPr>
        <w:ind w:left="1440" w:hanging="360"/>
      </w:pPr>
      <w:rPr>
        <w:rFonts w:ascii="Courier New" w:hAnsi="Courier New" w:hint="default"/>
      </w:rPr>
    </w:lvl>
    <w:lvl w:ilvl="2" w:tplc="C366B65A">
      <w:start w:val="1"/>
      <w:numFmt w:val="bullet"/>
      <w:lvlText w:val=""/>
      <w:lvlJc w:val="left"/>
      <w:pPr>
        <w:ind w:left="2160" w:hanging="360"/>
      </w:pPr>
      <w:rPr>
        <w:rFonts w:ascii="Wingdings" w:hAnsi="Wingdings" w:hint="default"/>
      </w:rPr>
    </w:lvl>
    <w:lvl w:ilvl="3" w:tplc="11C63CBC">
      <w:start w:val="1"/>
      <w:numFmt w:val="bullet"/>
      <w:lvlText w:val=""/>
      <w:lvlJc w:val="left"/>
      <w:pPr>
        <w:ind w:left="2880" w:hanging="360"/>
      </w:pPr>
      <w:rPr>
        <w:rFonts w:ascii="Symbol" w:hAnsi="Symbol" w:hint="default"/>
      </w:rPr>
    </w:lvl>
    <w:lvl w:ilvl="4" w:tplc="8CE22CCA">
      <w:start w:val="1"/>
      <w:numFmt w:val="bullet"/>
      <w:lvlText w:val="o"/>
      <w:lvlJc w:val="left"/>
      <w:pPr>
        <w:ind w:left="3600" w:hanging="360"/>
      </w:pPr>
      <w:rPr>
        <w:rFonts w:ascii="Courier New" w:hAnsi="Courier New" w:hint="default"/>
      </w:rPr>
    </w:lvl>
    <w:lvl w:ilvl="5" w:tplc="A2A4D754">
      <w:start w:val="1"/>
      <w:numFmt w:val="bullet"/>
      <w:lvlText w:val=""/>
      <w:lvlJc w:val="left"/>
      <w:pPr>
        <w:ind w:left="4320" w:hanging="360"/>
      </w:pPr>
      <w:rPr>
        <w:rFonts w:ascii="Wingdings" w:hAnsi="Wingdings" w:hint="default"/>
      </w:rPr>
    </w:lvl>
    <w:lvl w:ilvl="6" w:tplc="4B903DEC">
      <w:start w:val="1"/>
      <w:numFmt w:val="bullet"/>
      <w:lvlText w:val=""/>
      <w:lvlJc w:val="left"/>
      <w:pPr>
        <w:ind w:left="5040" w:hanging="360"/>
      </w:pPr>
      <w:rPr>
        <w:rFonts w:ascii="Symbol" w:hAnsi="Symbol" w:hint="default"/>
      </w:rPr>
    </w:lvl>
    <w:lvl w:ilvl="7" w:tplc="F83234D4">
      <w:start w:val="1"/>
      <w:numFmt w:val="bullet"/>
      <w:lvlText w:val="o"/>
      <w:lvlJc w:val="left"/>
      <w:pPr>
        <w:ind w:left="5760" w:hanging="360"/>
      </w:pPr>
      <w:rPr>
        <w:rFonts w:ascii="Courier New" w:hAnsi="Courier New" w:hint="default"/>
      </w:rPr>
    </w:lvl>
    <w:lvl w:ilvl="8" w:tplc="F4120CCA">
      <w:start w:val="1"/>
      <w:numFmt w:val="bullet"/>
      <w:lvlText w:val=""/>
      <w:lvlJc w:val="left"/>
      <w:pPr>
        <w:ind w:left="6480" w:hanging="360"/>
      </w:pPr>
      <w:rPr>
        <w:rFonts w:ascii="Wingdings" w:hAnsi="Wingdings" w:hint="default"/>
      </w:rPr>
    </w:lvl>
  </w:abstractNum>
  <w:abstractNum w:abstractNumId="9" w15:restartNumberingAfterBreak="0">
    <w:nsid w:val="58199DDC"/>
    <w:multiLevelType w:val="hybridMultilevel"/>
    <w:tmpl w:val="F056C658"/>
    <w:lvl w:ilvl="0" w:tplc="A0B6E62A">
      <w:start w:val="1"/>
      <w:numFmt w:val="bullet"/>
      <w:lvlText w:val="·"/>
      <w:lvlJc w:val="left"/>
      <w:pPr>
        <w:ind w:left="720" w:hanging="360"/>
      </w:pPr>
      <w:rPr>
        <w:rFonts w:ascii="Symbol" w:hAnsi="Symbol" w:hint="default"/>
      </w:rPr>
    </w:lvl>
    <w:lvl w:ilvl="1" w:tplc="7D78D18E">
      <w:start w:val="1"/>
      <w:numFmt w:val="bullet"/>
      <w:lvlText w:val="o"/>
      <w:lvlJc w:val="left"/>
      <w:pPr>
        <w:ind w:left="1440" w:hanging="360"/>
      </w:pPr>
      <w:rPr>
        <w:rFonts w:ascii="Courier New" w:hAnsi="Courier New" w:hint="default"/>
      </w:rPr>
    </w:lvl>
    <w:lvl w:ilvl="2" w:tplc="DA00AEA6">
      <w:start w:val="1"/>
      <w:numFmt w:val="bullet"/>
      <w:lvlText w:val=""/>
      <w:lvlJc w:val="left"/>
      <w:pPr>
        <w:ind w:left="2160" w:hanging="360"/>
      </w:pPr>
      <w:rPr>
        <w:rFonts w:ascii="Wingdings" w:hAnsi="Wingdings" w:hint="default"/>
      </w:rPr>
    </w:lvl>
    <w:lvl w:ilvl="3" w:tplc="B94E6272">
      <w:start w:val="1"/>
      <w:numFmt w:val="bullet"/>
      <w:lvlText w:val=""/>
      <w:lvlJc w:val="left"/>
      <w:pPr>
        <w:ind w:left="2880" w:hanging="360"/>
      </w:pPr>
      <w:rPr>
        <w:rFonts w:ascii="Symbol" w:hAnsi="Symbol" w:hint="default"/>
      </w:rPr>
    </w:lvl>
    <w:lvl w:ilvl="4" w:tplc="4E5EB9DA">
      <w:start w:val="1"/>
      <w:numFmt w:val="bullet"/>
      <w:lvlText w:val="o"/>
      <w:lvlJc w:val="left"/>
      <w:pPr>
        <w:ind w:left="3600" w:hanging="360"/>
      </w:pPr>
      <w:rPr>
        <w:rFonts w:ascii="Courier New" w:hAnsi="Courier New" w:hint="default"/>
      </w:rPr>
    </w:lvl>
    <w:lvl w:ilvl="5" w:tplc="7618DAEC">
      <w:start w:val="1"/>
      <w:numFmt w:val="bullet"/>
      <w:lvlText w:val=""/>
      <w:lvlJc w:val="left"/>
      <w:pPr>
        <w:ind w:left="4320" w:hanging="360"/>
      </w:pPr>
      <w:rPr>
        <w:rFonts w:ascii="Wingdings" w:hAnsi="Wingdings" w:hint="default"/>
      </w:rPr>
    </w:lvl>
    <w:lvl w:ilvl="6" w:tplc="0C821124">
      <w:start w:val="1"/>
      <w:numFmt w:val="bullet"/>
      <w:lvlText w:val=""/>
      <w:lvlJc w:val="left"/>
      <w:pPr>
        <w:ind w:left="5040" w:hanging="360"/>
      </w:pPr>
      <w:rPr>
        <w:rFonts w:ascii="Symbol" w:hAnsi="Symbol" w:hint="default"/>
      </w:rPr>
    </w:lvl>
    <w:lvl w:ilvl="7" w:tplc="E8AEF890">
      <w:start w:val="1"/>
      <w:numFmt w:val="bullet"/>
      <w:lvlText w:val="o"/>
      <w:lvlJc w:val="left"/>
      <w:pPr>
        <w:ind w:left="5760" w:hanging="360"/>
      </w:pPr>
      <w:rPr>
        <w:rFonts w:ascii="Courier New" w:hAnsi="Courier New" w:hint="default"/>
      </w:rPr>
    </w:lvl>
    <w:lvl w:ilvl="8" w:tplc="57606BD2">
      <w:start w:val="1"/>
      <w:numFmt w:val="bullet"/>
      <w:lvlText w:val=""/>
      <w:lvlJc w:val="left"/>
      <w:pPr>
        <w:ind w:left="6480" w:hanging="360"/>
      </w:pPr>
      <w:rPr>
        <w:rFonts w:ascii="Wingdings" w:hAnsi="Wingdings" w:hint="default"/>
      </w:rPr>
    </w:lvl>
  </w:abstractNum>
  <w:abstractNum w:abstractNumId="10" w15:restartNumberingAfterBreak="0">
    <w:nsid w:val="60EA337D"/>
    <w:multiLevelType w:val="hybridMultilevel"/>
    <w:tmpl w:val="E0FE147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6907CED"/>
    <w:multiLevelType w:val="multilevel"/>
    <w:tmpl w:val="BB181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94C3D49"/>
    <w:multiLevelType w:val="hybridMultilevel"/>
    <w:tmpl w:val="3ECEC7DC"/>
    <w:lvl w:ilvl="0" w:tplc="EE3610B6">
      <w:start w:val="1"/>
      <w:numFmt w:val="bullet"/>
      <w:lvlText w:val="·"/>
      <w:lvlJc w:val="left"/>
      <w:pPr>
        <w:ind w:left="720" w:hanging="360"/>
      </w:pPr>
      <w:rPr>
        <w:rFonts w:ascii="Symbol" w:hAnsi="Symbol" w:hint="default"/>
      </w:rPr>
    </w:lvl>
    <w:lvl w:ilvl="1" w:tplc="520E6994">
      <w:start w:val="1"/>
      <w:numFmt w:val="bullet"/>
      <w:lvlText w:val="o"/>
      <w:lvlJc w:val="left"/>
      <w:pPr>
        <w:ind w:left="1440" w:hanging="360"/>
      </w:pPr>
      <w:rPr>
        <w:rFonts w:ascii="&quot;Courier New&quot;" w:hAnsi="&quot;Courier New&quot;" w:hint="default"/>
      </w:rPr>
    </w:lvl>
    <w:lvl w:ilvl="2" w:tplc="E7AC502C">
      <w:start w:val="1"/>
      <w:numFmt w:val="bullet"/>
      <w:lvlText w:val="§"/>
      <w:lvlJc w:val="left"/>
      <w:pPr>
        <w:ind w:left="2160" w:hanging="360"/>
      </w:pPr>
      <w:rPr>
        <w:rFonts w:ascii="Wingdings" w:hAnsi="Wingdings" w:hint="default"/>
      </w:rPr>
    </w:lvl>
    <w:lvl w:ilvl="3" w:tplc="1BFE37A0">
      <w:start w:val="1"/>
      <w:numFmt w:val="bullet"/>
      <w:lvlText w:val=""/>
      <w:lvlJc w:val="left"/>
      <w:pPr>
        <w:ind w:left="2880" w:hanging="360"/>
      </w:pPr>
      <w:rPr>
        <w:rFonts w:ascii="Symbol" w:hAnsi="Symbol" w:hint="default"/>
      </w:rPr>
    </w:lvl>
    <w:lvl w:ilvl="4" w:tplc="7C32F25A">
      <w:start w:val="1"/>
      <w:numFmt w:val="bullet"/>
      <w:lvlText w:val="o"/>
      <w:lvlJc w:val="left"/>
      <w:pPr>
        <w:ind w:left="3600" w:hanging="360"/>
      </w:pPr>
      <w:rPr>
        <w:rFonts w:ascii="Courier New" w:hAnsi="Courier New" w:hint="default"/>
      </w:rPr>
    </w:lvl>
    <w:lvl w:ilvl="5" w:tplc="EB16709A">
      <w:start w:val="1"/>
      <w:numFmt w:val="bullet"/>
      <w:lvlText w:val=""/>
      <w:lvlJc w:val="left"/>
      <w:pPr>
        <w:ind w:left="4320" w:hanging="360"/>
      </w:pPr>
      <w:rPr>
        <w:rFonts w:ascii="Wingdings" w:hAnsi="Wingdings" w:hint="default"/>
      </w:rPr>
    </w:lvl>
    <w:lvl w:ilvl="6" w:tplc="2EA848D2">
      <w:start w:val="1"/>
      <w:numFmt w:val="bullet"/>
      <w:lvlText w:val=""/>
      <w:lvlJc w:val="left"/>
      <w:pPr>
        <w:ind w:left="5040" w:hanging="360"/>
      </w:pPr>
      <w:rPr>
        <w:rFonts w:ascii="Symbol" w:hAnsi="Symbol" w:hint="default"/>
      </w:rPr>
    </w:lvl>
    <w:lvl w:ilvl="7" w:tplc="318041EE">
      <w:start w:val="1"/>
      <w:numFmt w:val="bullet"/>
      <w:lvlText w:val="o"/>
      <w:lvlJc w:val="left"/>
      <w:pPr>
        <w:ind w:left="5760" w:hanging="360"/>
      </w:pPr>
      <w:rPr>
        <w:rFonts w:ascii="Courier New" w:hAnsi="Courier New" w:hint="default"/>
      </w:rPr>
    </w:lvl>
    <w:lvl w:ilvl="8" w:tplc="C58651D4">
      <w:start w:val="1"/>
      <w:numFmt w:val="bullet"/>
      <w:lvlText w:val=""/>
      <w:lvlJc w:val="left"/>
      <w:pPr>
        <w:ind w:left="6480" w:hanging="360"/>
      </w:pPr>
      <w:rPr>
        <w:rFonts w:ascii="Wingdings" w:hAnsi="Wingdings" w:hint="default"/>
      </w:rPr>
    </w:lvl>
  </w:abstractNum>
  <w:abstractNum w:abstractNumId="13" w15:restartNumberingAfterBreak="0">
    <w:nsid w:val="699F969A"/>
    <w:multiLevelType w:val="hybridMultilevel"/>
    <w:tmpl w:val="6B10DF72"/>
    <w:lvl w:ilvl="0" w:tplc="A378CFCC">
      <w:start w:val="1"/>
      <w:numFmt w:val="bullet"/>
      <w:lvlText w:val="·"/>
      <w:lvlJc w:val="left"/>
      <w:pPr>
        <w:ind w:left="1440" w:hanging="360"/>
      </w:pPr>
      <w:rPr>
        <w:rFonts w:ascii="Symbol" w:hAnsi="Symbol" w:hint="default"/>
      </w:rPr>
    </w:lvl>
    <w:lvl w:ilvl="1" w:tplc="56EAD8B4">
      <w:start w:val="1"/>
      <w:numFmt w:val="bullet"/>
      <w:lvlText w:val="o"/>
      <w:lvlJc w:val="left"/>
      <w:pPr>
        <w:ind w:left="2160" w:hanging="360"/>
      </w:pPr>
      <w:rPr>
        <w:rFonts w:ascii="Courier New" w:hAnsi="Courier New" w:hint="default"/>
      </w:rPr>
    </w:lvl>
    <w:lvl w:ilvl="2" w:tplc="FDBCD366">
      <w:start w:val="1"/>
      <w:numFmt w:val="bullet"/>
      <w:lvlText w:val=""/>
      <w:lvlJc w:val="left"/>
      <w:pPr>
        <w:ind w:left="2880" w:hanging="360"/>
      </w:pPr>
      <w:rPr>
        <w:rFonts w:ascii="Wingdings" w:hAnsi="Wingdings" w:hint="default"/>
      </w:rPr>
    </w:lvl>
    <w:lvl w:ilvl="3" w:tplc="7F9C2AE0">
      <w:start w:val="1"/>
      <w:numFmt w:val="bullet"/>
      <w:lvlText w:val=""/>
      <w:lvlJc w:val="left"/>
      <w:pPr>
        <w:ind w:left="3600" w:hanging="360"/>
      </w:pPr>
      <w:rPr>
        <w:rFonts w:ascii="Symbol" w:hAnsi="Symbol" w:hint="default"/>
      </w:rPr>
    </w:lvl>
    <w:lvl w:ilvl="4" w:tplc="5038F06C">
      <w:start w:val="1"/>
      <w:numFmt w:val="bullet"/>
      <w:lvlText w:val="o"/>
      <w:lvlJc w:val="left"/>
      <w:pPr>
        <w:ind w:left="4320" w:hanging="360"/>
      </w:pPr>
      <w:rPr>
        <w:rFonts w:ascii="Courier New" w:hAnsi="Courier New" w:hint="default"/>
      </w:rPr>
    </w:lvl>
    <w:lvl w:ilvl="5" w:tplc="00D2C7B2">
      <w:start w:val="1"/>
      <w:numFmt w:val="bullet"/>
      <w:lvlText w:val=""/>
      <w:lvlJc w:val="left"/>
      <w:pPr>
        <w:ind w:left="5040" w:hanging="360"/>
      </w:pPr>
      <w:rPr>
        <w:rFonts w:ascii="Wingdings" w:hAnsi="Wingdings" w:hint="default"/>
      </w:rPr>
    </w:lvl>
    <w:lvl w:ilvl="6" w:tplc="6B287238">
      <w:start w:val="1"/>
      <w:numFmt w:val="bullet"/>
      <w:lvlText w:val=""/>
      <w:lvlJc w:val="left"/>
      <w:pPr>
        <w:ind w:left="5760" w:hanging="360"/>
      </w:pPr>
      <w:rPr>
        <w:rFonts w:ascii="Symbol" w:hAnsi="Symbol" w:hint="default"/>
      </w:rPr>
    </w:lvl>
    <w:lvl w:ilvl="7" w:tplc="4170DE2E">
      <w:start w:val="1"/>
      <w:numFmt w:val="bullet"/>
      <w:lvlText w:val="o"/>
      <w:lvlJc w:val="left"/>
      <w:pPr>
        <w:ind w:left="6480" w:hanging="360"/>
      </w:pPr>
      <w:rPr>
        <w:rFonts w:ascii="Courier New" w:hAnsi="Courier New" w:hint="default"/>
      </w:rPr>
    </w:lvl>
    <w:lvl w:ilvl="8" w:tplc="18F48816">
      <w:start w:val="1"/>
      <w:numFmt w:val="bullet"/>
      <w:lvlText w:val=""/>
      <w:lvlJc w:val="left"/>
      <w:pPr>
        <w:ind w:left="7200" w:hanging="360"/>
      </w:pPr>
      <w:rPr>
        <w:rFonts w:ascii="Wingdings" w:hAnsi="Wingdings" w:hint="default"/>
      </w:rPr>
    </w:lvl>
  </w:abstractNum>
  <w:abstractNum w:abstractNumId="14" w15:restartNumberingAfterBreak="0">
    <w:nsid w:val="7365326C"/>
    <w:multiLevelType w:val="hybridMultilevel"/>
    <w:tmpl w:val="060E9C6E"/>
    <w:lvl w:ilvl="0" w:tplc="C7AA62F6">
      <w:start w:val="1"/>
      <w:numFmt w:val="bullet"/>
      <w:lvlText w:val="·"/>
      <w:lvlJc w:val="left"/>
      <w:pPr>
        <w:ind w:left="720" w:hanging="360"/>
      </w:pPr>
      <w:rPr>
        <w:rFonts w:ascii="Symbol" w:hAnsi="Symbol" w:hint="default"/>
      </w:rPr>
    </w:lvl>
    <w:lvl w:ilvl="1" w:tplc="DA20A48C">
      <w:start w:val="1"/>
      <w:numFmt w:val="bullet"/>
      <w:lvlText w:val="o"/>
      <w:lvlJc w:val="left"/>
      <w:pPr>
        <w:ind w:left="1440" w:hanging="360"/>
      </w:pPr>
      <w:rPr>
        <w:rFonts w:ascii="Courier New" w:hAnsi="Courier New" w:hint="default"/>
      </w:rPr>
    </w:lvl>
    <w:lvl w:ilvl="2" w:tplc="F7A2C7C6">
      <w:start w:val="1"/>
      <w:numFmt w:val="bullet"/>
      <w:lvlText w:val=""/>
      <w:lvlJc w:val="left"/>
      <w:pPr>
        <w:ind w:left="2160" w:hanging="360"/>
      </w:pPr>
      <w:rPr>
        <w:rFonts w:ascii="Wingdings" w:hAnsi="Wingdings" w:hint="default"/>
      </w:rPr>
    </w:lvl>
    <w:lvl w:ilvl="3" w:tplc="A59E0884">
      <w:start w:val="1"/>
      <w:numFmt w:val="bullet"/>
      <w:lvlText w:val=""/>
      <w:lvlJc w:val="left"/>
      <w:pPr>
        <w:ind w:left="2880" w:hanging="360"/>
      </w:pPr>
      <w:rPr>
        <w:rFonts w:ascii="Symbol" w:hAnsi="Symbol" w:hint="default"/>
      </w:rPr>
    </w:lvl>
    <w:lvl w:ilvl="4" w:tplc="F5C66602">
      <w:start w:val="1"/>
      <w:numFmt w:val="bullet"/>
      <w:lvlText w:val="o"/>
      <w:lvlJc w:val="left"/>
      <w:pPr>
        <w:ind w:left="3600" w:hanging="360"/>
      </w:pPr>
      <w:rPr>
        <w:rFonts w:ascii="Courier New" w:hAnsi="Courier New" w:hint="default"/>
      </w:rPr>
    </w:lvl>
    <w:lvl w:ilvl="5" w:tplc="EDF2E5FC">
      <w:start w:val="1"/>
      <w:numFmt w:val="bullet"/>
      <w:lvlText w:val=""/>
      <w:lvlJc w:val="left"/>
      <w:pPr>
        <w:ind w:left="4320" w:hanging="360"/>
      </w:pPr>
      <w:rPr>
        <w:rFonts w:ascii="Wingdings" w:hAnsi="Wingdings" w:hint="default"/>
      </w:rPr>
    </w:lvl>
    <w:lvl w:ilvl="6" w:tplc="A6048868">
      <w:start w:val="1"/>
      <w:numFmt w:val="bullet"/>
      <w:lvlText w:val=""/>
      <w:lvlJc w:val="left"/>
      <w:pPr>
        <w:ind w:left="5040" w:hanging="360"/>
      </w:pPr>
      <w:rPr>
        <w:rFonts w:ascii="Symbol" w:hAnsi="Symbol" w:hint="default"/>
      </w:rPr>
    </w:lvl>
    <w:lvl w:ilvl="7" w:tplc="A8487FA8">
      <w:start w:val="1"/>
      <w:numFmt w:val="bullet"/>
      <w:lvlText w:val="o"/>
      <w:lvlJc w:val="left"/>
      <w:pPr>
        <w:ind w:left="5760" w:hanging="360"/>
      </w:pPr>
      <w:rPr>
        <w:rFonts w:ascii="Courier New" w:hAnsi="Courier New" w:hint="default"/>
      </w:rPr>
    </w:lvl>
    <w:lvl w:ilvl="8" w:tplc="CED43800">
      <w:start w:val="1"/>
      <w:numFmt w:val="bullet"/>
      <w:lvlText w:val=""/>
      <w:lvlJc w:val="left"/>
      <w:pPr>
        <w:ind w:left="6480" w:hanging="360"/>
      </w:pPr>
      <w:rPr>
        <w:rFonts w:ascii="Wingdings" w:hAnsi="Wingdings" w:hint="default"/>
      </w:rPr>
    </w:lvl>
  </w:abstractNum>
  <w:abstractNum w:abstractNumId="15" w15:restartNumberingAfterBreak="0">
    <w:nsid w:val="786E3E2D"/>
    <w:multiLevelType w:val="hybridMultilevel"/>
    <w:tmpl w:val="49DE3E26"/>
    <w:lvl w:ilvl="0" w:tplc="C282863C">
      <w:start w:val="1"/>
      <w:numFmt w:val="bullet"/>
      <w:lvlText w:val="·"/>
      <w:lvlJc w:val="left"/>
      <w:pPr>
        <w:ind w:left="720" w:hanging="360"/>
      </w:pPr>
      <w:rPr>
        <w:rFonts w:ascii="Symbol" w:hAnsi="Symbol" w:hint="default"/>
      </w:rPr>
    </w:lvl>
    <w:lvl w:ilvl="1" w:tplc="4C7E1656">
      <w:start w:val="1"/>
      <w:numFmt w:val="bullet"/>
      <w:lvlText w:val="o"/>
      <w:lvlJc w:val="left"/>
      <w:pPr>
        <w:ind w:left="1440" w:hanging="360"/>
      </w:pPr>
      <w:rPr>
        <w:rFonts w:ascii="&quot;Courier New&quot;" w:hAnsi="&quot;Courier New&quot;" w:hint="default"/>
      </w:rPr>
    </w:lvl>
    <w:lvl w:ilvl="2" w:tplc="2DCEB21A">
      <w:start w:val="1"/>
      <w:numFmt w:val="bullet"/>
      <w:lvlText w:val=""/>
      <w:lvlJc w:val="left"/>
      <w:pPr>
        <w:ind w:left="2160" w:hanging="360"/>
      </w:pPr>
      <w:rPr>
        <w:rFonts w:ascii="Wingdings" w:hAnsi="Wingdings" w:hint="default"/>
      </w:rPr>
    </w:lvl>
    <w:lvl w:ilvl="3" w:tplc="0FCC7EFA">
      <w:start w:val="1"/>
      <w:numFmt w:val="bullet"/>
      <w:lvlText w:val=""/>
      <w:lvlJc w:val="left"/>
      <w:pPr>
        <w:ind w:left="2880" w:hanging="360"/>
      </w:pPr>
      <w:rPr>
        <w:rFonts w:ascii="Symbol" w:hAnsi="Symbol" w:hint="default"/>
      </w:rPr>
    </w:lvl>
    <w:lvl w:ilvl="4" w:tplc="C79A0254">
      <w:start w:val="1"/>
      <w:numFmt w:val="bullet"/>
      <w:lvlText w:val="o"/>
      <w:lvlJc w:val="left"/>
      <w:pPr>
        <w:ind w:left="3600" w:hanging="360"/>
      </w:pPr>
      <w:rPr>
        <w:rFonts w:ascii="Courier New" w:hAnsi="Courier New" w:hint="default"/>
      </w:rPr>
    </w:lvl>
    <w:lvl w:ilvl="5" w:tplc="BD90B8C8">
      <w:start w:val="1"/>
      <w:numFmt w:val="bullet"/>
      <w:lvlText w:val=""/>
      <w:lvlJc w:val="left"/>
      <w:pPr>
        <w:ind w:left="4320" w:hanging="360"/>
      </w:pPr>
      <w:rPr>
        <w:rFonts w:ascii="Wingdings" w:hAnsi="Wingdings" w:hint="default"/>
      </w:rPr>
    </w:lvl>
    <w:lvl w:ilvl="6" w:tplc="7A00F78A">
      <w:start w:val="1"/>
      <w:numFmt w:val="bullet"/>
      <w:lvlText w:val=""/>
      <w:lvlJc w:val="left"/>
      <w:pPr>
        <w:ind w:left="5040" w:hanging="360"/>
      </w:pPr>
      <w:rPr>
        <w:rFonts w:ascii="Symbol" w:hAnsi="Symbol" w:hint="default"/>
      </w:rPr>
    </w:lvl>
    <w:lvl w:ilvl="7" w:tplc="34C241D4">
      <w:start w:val="1"/>
      <w:numFmt w:val="bullet"/>
      <w:lvlText w:val="o"/>
      <w:lvlJc w:val="left"/>
      <w:pPr>
        <w:ind w:left="5760" w:hanging="360"/>
      </w:pPr>
      <w:rPr>
        <w:rFonts w:ascii="Courier New" w:hAnsi="Courier New" w:hint="default"/>
      </w:rPr>
    </w:lvl>
    <w:lvl w:ilvl="8" w:tplc="E97CD5CE">
      <w:start w:val="1"/>
      <w:numFmt w:val="bullet"/>
      <w:lvlText w:val=""/>
      <w:lvlJc w:val="left"/>
      <w:pPr>
        <w:ind w:left="6480" w:hanging="360"/>
      </w:pPr>
      <w:rPr>
        <w:rFonts w:ascii="Wingdings" w:hAnsi="Wingdings" w:hint="default"/>
      </w:rPr>
    </w:lvl>
  </w:abstractNum>
  <w:abstractNum w:abstractNumId="16" w15:restartNumberingAfterBreak="0">
    <w:nsid w:val="7D5D2527"/>
    <w:multiLevelType w:val="multilevel"/>
    <w:tmpl w:val="FC108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9"/>
  </w:num>
  <w:num w:numId="3">
    <w:abstractNumId w:val="7"/>
  </w:num>
  <w:num w:numId="4">
    <w:abstractNumId w:val="14"/>
  </w:num>
  <w:num w:numId="5">
    <w:abstractNumId w:val="5"/>
  </w:num>
  <w:num w:numId="6">
    <w:abstractNumId w:val="12"/>
  </w:num>
  <w:num w:numId="7">
    <w:abstractNumId w:val="13"/>
  </w:num>
  <w:num w:numId="8">
    <w:abstractNumId w:val="8"/>
  </w:num>
  <w:num w:numId="9">
    <w:abstractNumId w:val="2"/>
  </w:num>
  <w:num w:numId="10">
    <w:abstractNumId w:val="0"/>
  </w:num>
  <w:num w:numId="11">
    <w:abstractNumId w:val="15"/>
  </w:num>
  <w:num w:numId="12">
    <w:abstractNumId w:val="3"/>
  </w:num>
  <w:num w:numId="13">
    <w:abstractNumId w:val="4"/>
  </w:num>
  <w:num w:numId="14">
    <w:abstractNumId w:val="10"/>
  </w:num>
  <w:num w:numId="15">
    <w:abstractNumId w:val="11"/>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B4"/>
    <w:rsid w:val="00005E92"/>
    <w:rsid w:val="00053A4F"/>
    <w:rsid w:val="000743D9"/>
    <w:rsid w:val="00080C6E"/>
    <w:rsid w:val="000A5330"/>
    <w:rsid w:val="00101FDE"/>
    <w:rsid w:val="00116E36"/>
    <w:rsid w:val="001372A8"/>
    <w:rsid w:val="00175B82"/>
    <w:rsid w:val="001A3F32"/>
    <w:rsid w:val="001B7DDC"/>
    <w:rsid w:val="001C5EF4"/>
    <w:rsid w:val="00222862"/>
    <w:rsid w:val="00224EDE"/>
    <w:rsid w:val="00244B01"/>
    <w:rsid w:val="00252803"/>
    <w:rsid w:val="002924D0"/>
    <w:rsid w:val="002B4734"/>
    <w:rsid w:val="0030067E"/>
    <w:rsid w:val="00303518"/>
    <w:rsid w:val="0031347D"/>
    <w:rsid w:val="003A2692"/>
    <w:rsid w:val="003A7C41"/>
    <w:rsid w:val="003B6F07"/>
    <w:rsid w:val="003E7AD6"/>
    <w:rsid w:val="004264FA"/>
    <w:rsid w:val="004945DC"/>
    <w:rsid w:val="00495831"/>
    <w:rsid w:val="004A2B89"/>
    <w:rsid w:val="004C4C69"/>
    <w:rsid w:val="004C4DF6"/>
    <w:rsid w:val="004C7969"/>
    <w:rsid w:val="004D62DD"/>
    <w:rsid w:val="004D75EB"/>
    <w:rsid w:val="004E4835"/>
    <w:rsid w:val="004E4EB1"/>
    <w:rsid w:val="00545700"/>
    <w:rsid w:val="00566FEA"/>
    <w:rsid w:val="00584BB4"/>
    <w:rsid w:val="005A25BF"/>
    <w:rsid w:val="005A47D1"/>
    <w:rsid w:val="005A7523"/>
    <w:rsid w:val="005B77A4"/>
    <w:rsid w:val="005D3D96"/>
    <w:rsid w:val="005F7E8A"/>
    <w:rsid w:val="0061607F"/>
    <w:rsid w:val="00625AF8"/>
    <w:rsid w:val="0062607E"/>
    <w:rsid w:val="00635B3C"/>
    <w:rsid w:val="00640FB4"/>
    <w:rsid w:val="00645ED8"/>
    <w:rsid w:val="00685981"/>
    <w:rsid w:val="006B0E97"/>
    <w:rsid w:val="006B76B5"/>
    <w:rsid w:val="006F02C1"/>
    <w:rsid w:val="007000FF"/>
    <w:rsid w:val="007813C5"/>
    <w:rsid w:val="00784C67"/>
    <w:rsid w:val="00803D56"/>
    <w:rsid w:val="00822985"/>
    <w:rsid w:val="00833227"/>
    <w:rsid w:val="0083365C"/>
    <w:rsid w:val="00836157"/>
    <w:rsid w:val="00846A1D"/>
    <w:rsid w:val="00860EFA"/>
    <w:rsid w:val="00861C4E"/>
    <w:rsid w:val="00867CFA"/>
    <w:rsid w:val="008820CF"/>
    <w:rsid w:val="00882468"/>
    <w:rsid w:val="0088456B"/>
    <w:rsid w:val="008946E1"/>
    <w:rsid w:val="008B18EF"/>
    <w:rsid w:val="008B4231"/>
    <w:rsid w:val="008C7C7F"/>
    <w:rsid w:val="00937332"/>
    <w:rsid w:val="00A048D7"/>
    <w:rsid w:val="00A3306C"/>
    <w:rsid w:val="00A56B49"/>
    <w:rsid w:val="00A66902"/>
    <w:rsid w:val="00AC2C3E"/>
    <w:rsid w:val="00AD62A0"/>
    <w:rsid w:val="00AE2FD8"/>
    <w:rsid w:val="00AF0318"/>
    <w:rsid w:val="00AF2E66"/>
    <w:rsid w:val="00B06B5C"/>
    <w:rsid w:val="00B41166"/>
    <w:rsid w:val="00B81788"/>
    <w:rsid w:val="00BD5CB0"/>
    <w:rsid w:val="00BE60F0"/>
    <w:rsid w:val="00C24BCB"/>
    <w:rsid w:val="00C450F7"/>
    <w:rsid w:val="00C710CB"/>
    <w:rsid w:val="00C81990"/>
    <w:rsid w:val="00C94290"/>
    <w:rsid w:val="00C96BC3"/>
    <w:rsid w:val="00CA27DE"/>
    <w:rsid w:val="00CD2D2A"/>
    <w:rsid w:val="00D326F7"/>
    <w:rsid w:val="00D41CE9"/>
    <w:rsid w:val="00D422FF"/>
    <w:rsid w:val="00D67C31"/>
    <w:rsid w:val="00D9485E"/>
    <w:rsid w:val="00DA53A6"/>
    <w:rsid w:val="00DB083D"/>
    <w:rsid w:val="00DE017C"/>
    <w:rsid w:val="00E11345"/>
    <w:rsid w:val="00E14A24"/>
    <w:rsid w:val="00E15EAD"/>
    <w:rsid w:val="00E350B5"/>
    <w:rsid w:val="00E50ACA"/>
    <w:rsid w:val="00E6007B"/>
    <w:rsid w:val="00E97CDF"/>
    <w:rsid w:val="00EC50FA"/>
    <w:rsid w:val="00ED3DDA"/>
    <w:rsid w:val="00F15E09"/>
    <w:rsid w:val="00FA2FB8"/>
    <w:rsid w:val="00FC32AD"/>
    <w:rsid w:val="00FE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2265BE"/>
  <w15:chartTrackingRefBased/>
  <w15:docId w15:val="{130FE7BA-DA32-4111-8149-04B4D0C2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518"/>
    <w:rPr>
      <w:rFonts w:ascii="Arial" w:hAnsi="Arial"/>
    </w:rPr>
  </w:style>
  <w:style w:type="paragraph" w:styleId="Heading1">
    <w:name w:val="heading 1"/>
    <w:basedOn w:val="Normal"/>
    <w:next w:val="Normal"/>
    <w:link w:val="Heading1Char"/>
    <w:uiPriority w:val="9"/>
    <w:qFormat/>
    <w:rsid w:val="00B81788"/>
    <w:pPr>
      <w:keepNext/>
      <w:keepLines/>
      <w:spacing w:before="240"/>
      <w:outlineLvl w:val="0"/>
    </w:pPr>
    <w:rPr>
      <w:rFonts w:eastAsiaTheme="majorEastAsia" w:cs="Times New Roman (Headings CS)"/>
      <w:caps/>
      <w:color w:val="001B71"/>
      <w:sz w:val="32"/>
      <w:szCs w:val="32"/>
    </w:rPr>
  </w:style>
  <w:style w:type="paragraph" w:styleId="Heading2">
    <w:name w:val="heading 2"/>
    <w:basedOn w:val="Normal"/>
    <w:next w:val="Normal"/>
    <w:link w:val="Heading2Char"/>
    <w:uiPriority w:val="9"/>
    <w:unhideWhenUsed/>
    <w:qFormat/>
    <w:rsid w:val="00303518"/>
    <w:pPr>
      <w:keepNext/>
      <w:keepLines/>
      <w:spacing w:before="40"/>
      <w:outlineLvl w:val="1"/>
    </w:pPr>
    <w:rPr>
      <w:rFonts w:eastAsiaTheme="majorEastAsia" w:cstheme="majorBidi"/>
      <w:color w:val="00ACF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3518"/>
    <w:rPr>
      <w:rFonts w:ascii="Arial" w:eastAsiaTheme="majorEastAsia" w:hAnsi="Arial" w:cstheme="majorBidi"/>
      <w:color w:val="00ACFC"/>
      <w:sz w:val="26"/>
      <w:szCs w:val="26"/>
    </w:rPr>
  </w:style>
  <w:style w:type="character" w:customStyle="1" w:styleId="Heading1Char">
    <w:name w:val="Heading 1 Char"/>
    <w:basedOn w:val="DefaultParagraphFont"/>
    <w:link w:val="Heading1"/>
    <w:uiPriority w:val="9"/>
    <w:rsid w:val="00B81788"/>
    <w:rPr>
      <w:rFonts w:ascii="Arial" w:eastAsiaTheme="majorEastAsia" w:hAnsi="Arial" w:cs="Times New Roman (Headings CS)"/>
      <w:caps/>
      <w:color w:val="001B71"/>
      <w:sz w:val="32"/>
      <w:szCs w:val="32"/>
    </w:rPr>
  </w:style>
  <w:style w:type="paragraph" w:styleId="Title">
    <w:name w:val="Title"/>
    <w:basedOn w:val="Normal"/>
    <w:next w:val="Normal"/>
    <w:link w:val="TitleChar"/>
    <w:uiPriority w:val="10"/>
    <w:qFormat/>
    <w:rsid w:val="0030351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0351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0351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03518"/>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303518"/>
    <w:rPr>
      <w:rFonts w:ascii="Arial" w:hAnsi="Arial"/>
      <w:b w:val="0"/>
      <w:i/>
      <w:iCs/>
      <w:color w:val="404040" w:themeColor="text1" w:themeTint="BF"/>
    </w:rPr>
  </w:style>
  <w:style w:type="character" w:styleId="Emphasis">
    <w:name w:val="Emphasis"/>
    <w:basedOn w:val="DefaultParagraphFont"/>
    <w:uiPriority w:val="20"/>
    <w:qFormat/>
    <w:rsid w:val="00303518"/>
    <w:rPr>
      <w:rFonts w:ascii="Arial" w:hAnsi="Arial"/>
      <w:b w:val="0"/>
      <w:i/>
      <w:iCs/>
    </w:rPr>
  </w:style>
  <w:style w:type="character" w:styleId="IntenseEmphasis">
    <w:name w:val="Intense Emphasis"/>
    <w:basedOn w:val="DefaultParagraphFont"/>
    <w:uiPriority w:val="21"/>
    <w:qFormat/>
    <w:rsid w:val="00303518"/>
    <w:rPr>
      <w:rFonts w:ascii="Arial" w:hAnsi="Arial"/>
      <w:b w:val="0"/>
      <w:i/>
      <w:iCs/>
      <w:color w:val="001B71"/>
    </w:rPr>
  </w:style>
  <w:style w:type="character" w:styleId="Strong">
    <w:name w:val="Strong"/>
    <w:basedOn w:val="DefaultParagraphFont"/>
    <w:uiPriority w:val="22"/>
    <w:qFormat/>
    <w:rsid w:val="00303518"/>
    <w:rPr>
      <w:rFonts w:ascii="Arial" w:hAnsi="Arial"/>
      <w:b/>
      <w:bCs/>
      <w:i w:val="0"/>
    </w:rPr>
  </w:style>
  <w:style w:type="paragraph" w:styleId="Quote">
    <w:name w:val="Quote"/>
    <w:basedOn w:val="Normal"/>
    <w:next w:val="Normal"/>
    <w:link w:val="QuoteChar"/>
    <w:uiPriority w:val="29"/>
    <w:qFormat/>
    <w:rsid w:val="0030351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03518"/>
    <w:rPr>
      <w:rFonts w:ascii="Arial" w:hAnsi="Arial"/>
      <w:i/>
      <w:iCs/>
      <w:color w:val="404040" w:themeColor="text1" w:themeTint="BF"/>
    </w:rPr>
  </w:style>
  <w:style w:type="paragraph" w:styleId="IntenseQuote">
    <w:name w:val="Intense Quote"/>
    <w:basedOn w:val="Normal"/>
    <w:next w:val="Normal"/>
    <w:link w:val="IntenseQuoteChar"/>
    <w:uiPriority w:val="30"/>
    <w:qFormat/>
    <w:rsid w:val="00303518"/>
    <w:pPr>
      <w:pBdr>
        <w:top w:val="single" w:sz="4" w:space="10" w:color="4472C4" w:themeColor="accent1"/>
        <w:bottom w:val="single" w:sz="4" w:space="10" w:color="4472C4" w:themeColor="accent1"/>
      </w:pBdr>
      <w:spacing w:before="360" w:after="360"/>
      <w:ind w:left="864" w:right="864"/>
      <w:jc w:val="center"/>
    </w:pPr>
    <w:rPr>
      <w:i/>
      <w:iCs/>
      <w:color w:val="005CB9"/>
    </w:rPr>
  </w:style>
  <w:style w:type="character" w:customStyle="1" w:styleId="IntenseQuoteChar">
    <w:name w:val="Intense Quote Char"/>
    <w:basedOn w:val="DefaultParagraphFont"/>
    <w:link w:val="IntenseQuote"/>
    <w:uiPriority w:val="30"/>
    <w:rsid w:val="00303518"/>
    <w:rPr>
      <w:rFonts w:ascii="Arial" w:hAnsi="Arial"/>
      <w:i/>
      <w:iCs/>
      <w:color w:val="005CB9"/>
    </w:rPr>
  </w:style>
  <w:style w:type="character" w:styleId="SubtleReference">
    <w:name w:val="Subtle Reference"/>
    <w:basedOn w:val="DefaultParagraphFont"/>
    <w:uiPriority w:val="31"/>
    <w:qFormat/>
    <w:rsid w:val="00303518"/>
    <w:rPr>
      <w:rFonts w:ascii="Arial" w:hAnsi="Arial"/>
      <w:smallCaps/>
      <w:color w:val="5A5A5A" w:themeColor="text1" w:themeTint="A5"/>
    </w:rPr>
  </w:style>
  <w:style w:type="character" w:styleId="IntenseReference">
    <w:name w:val="Intense Reference"/>
    <w:basedOn w:val="DefaultParagraphFont"/>
    <w:uiPriority w:val="32"/>
    <w:qFormat/>
    <w:rsid w:val="00303518"/>
    <w:rPr>
      <w:rFonts w:ascii="Arial" w:hAnsi="Arial"/>
      <w:b/>
      <w:bCs/>
      <w:smallCaps/>
      <w:color w:val="4472C4" w:themeColor="accent1"/>
      <w:spacing w:val="5"/>
    </w:rPr>
  </w:style>
  <w:style w:type="character" w:styleId="BookTitle">
    <w:name w:val="Book Title"/>
    <w:basedOn w:val="DefaultParagraphFont"/>
    <w:uiPriority w:val="33"/>
    <w:qFormat/>
    <w:rsid w:val="00303518"/>
    <w:rPr>
      <w:rFonts w:ascii="Arial" w:hAnsi="Arial"/>
      <w:b/>
      <w:bCs/>
      <w:i/>
      <w:iCs/>
      <w:spacing w:val="5"/>
    </w:rPr>
  </w:style>
  <w:style w:type="paragraph" w:styleId="ListParagraph">
    <w:name w:val="List Paragraph"/>
    <w:basedOn w:val="Normal"/>
    <w:uiPriority w:val="34"/>
    <w:qFormat/>
    <w:rsid w:val="00303518"/>
    <w:pPr>
      <w:ind w:left="720"/>
      <w:contextualSpacing/>
    </w:pPr>
  </w:style>
  <w:style w:type="paragraph" w:styleId="Header">
    <w:name w:val="header"/>
    <w:basedOn w:val="Normal"/>
    <w:link w:val="HeaderChar"/>
    <w:uiPriority w:val="99"/>
    <w:unhideWhenUsed/>
    <w:rsid w:val="008C7C7F"/>
    <w:pPr>
      <w:tabs>
        <w:tab w:val="center" w:pos="4680"/>
        <w:tab w:val="right" w:pos="9360"/>
      </w:tabs>
    </w:pPr>
  </w:style>
  <w:style w:type="character" w:customStyle="1" w:styleId="HeaderChar">
    <w:name w:val="Header Char"/>
    <w:basedOn w:val="DefaultParagraphFont"/>
    <w:link w:val="Header"/>
    <w:uiPriority w:val="99"/>
    <w:rsid w:val="008C7C7F"/>
    <w:rPr>
      <w:rFonts w:ascii="Arial" w:hAnsi="Arial"/>
    </w:rPr>
  </w:style>
  <w:style w:type="paragraph" w:styleId="Footer">
    <w:name w:val="footer"/>
    <w:basedOn w:val="Normal"/>
    <w:link w:val="FooterChar"/>
    <w:uiPriority w:val="99"/>
    <w:unhideWhenUsed/>
    <w:rsid w:val="008C7C7F"/>
    <w:pPr>
      <w:tabs>
        <w:tab w:val="center" w:pos="4680"/>
        <w:tab w:val="right" w:pos="9360"/>
      </w:tabs>
    </w:pPr>
  </w:style>
  <w:style w:type="character" w:customStyle="1" w:styleId="FooterChar">
    <w:name w:val="Footer Char"/>
    <w:basedOn w:val="DefaultParagraphFont"/>
    <w:link w:val="Footer"/>
    <w:uiPriority w:val="99"/>
    <w:rsid w:val="008C7C7F"/>
    <w:rPr>
      <w:rFonts w:ascii="Arial" w:hAnsi="Arial"/>
    </w:rPr>
  </w:style>
  <w:style w:type="character" w:customStyle="1" w:styleId="normaltextrun">
    <w:name w:val="normaltextrun"/>
    <w:basedOn w:val="DefaultParagraphFont"/>
    <w:rsid w:val="00846A1D"/>
  </w:style>
  <w:style w:type="character" w:customStyle="1" w:styleId="eop">
    <w:name w:val="eop"/>
    <w:basedOn w:val="DefaultParagraphFont"/>
    <w:rsid w:val="00846A1D"/>
  </w:style>
  <w:style w:type="table" w:styleId="TableGrid">
    <w:name w:val="Table Grid"/>
    <w:basedOn w:val="TableNormal"/>
    <w:uiPriority w:val="39"/>
    <w:rsid w:val="00846A1D"/>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584BB4"/>
    <w:pPr>
      <w:widowControl w:val="0"/>
      <w:suppressAutoHyphens/>
      <w:spacing w:after="140" w:line="276" w:lineRule="auto"/>
    </w:pPr>
    <w:rPr>
      <w:rFonts w:ascii="Liberation Serif" w:eastAsia="DejaVu Sans" w:hAnsi="Liberation Serif" w:cs="DejaVu Sans"/>
      <w:lang w:eastAsia="zh-CN" w:bidi="hi-IN"/>
    </w:rPr>
  </w:style>
  <w:style w:type="character" w:customStyle="1" w:styleId="BodyTextChar">
    <w:name w:val="Body Text Char"/>
    <w:basedOn w:val="DefaultParagraphFont"/>
    <w:link w:val="BodyText"/>
    <w:rsid w:val="00584BB4"/>
    <w:rPr>
      <w:rFonts w:ascii="Liberation Serif" w:eastAsia="DejaVu Sans" w:hAnsi="Liberation Serif" w:cs="DejaVu Sans"/>
      <w:lang w:eastAsia="zh-CN" w:bidi="hi-IN"/>
    </w:rPr>
  </w:style>
  <w:style w:type="paragraph" w:styleId="Revision">
    <w:name w:val="Revision"/>
    <w:hidden/>
    <w:uiPriority w:val="99"/>
    <w:semiHidden/>
    <w:rsid w:val="001A3F32"/>
    <w:rPr>
      <w:rFonts w:ascii="Arial" w:hAnsi="Arial"/>
    </w:rPr>
  </w:style>
  <w:style w:type="character" w:styleId="CommentReference">
    <w:name w:val="annotation reference"/>
    <w:basedOn w:val="DefaultParagraphFont"/>
    <w:uiPriority w:val="99"/>
    <w:semiHidden/>
    <w:unhideWhenUsed/>
    <w:rsid w:val="001A3F32"/>
    <w:rPr>
      <w:sz w:val="16"/>
      <w:szCs w:val="16"/>
    </w:rPr>
  </w:style>
  <w:style w:type="paragraph" w:styleId="CommentText">
    <w:name w:val="annotation text"/>
    <w:basedOn w:val="Normal"/>
    <w:link w:val="CommentTextChar"/>
    <w:uiPriority w:val="99"/>
    <w:unhideWhenUsed/>
    <w:rsid w:val="001A3F32"/>
    <w:rPr>
      <w:sz w:val="20"/>
      <w:szCs w:val="20"/>
    </w:rPr>
  </w:style>
  <w:style w:type="character" w:customStyle="1" w:styleId="CommentTextChar">
    <w:name w:val="Comment Text Char"/>
    <w:basedOn w:val="DefaultParagraphFont"/>
    <w:link w:val="CommentText"/>
    <w:uiPriority w:val="99"/>
    <w:rsid w:val="001A3F3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3F32"/>
    <w:rPr>
      <w:b/>
      <w:bCs/>
    </w:rPr>
  </w:style>
  <w:style w:type="character" w:customStyle="1" w:styleId="CommentSubjectChar">
    <w:name w:val="Comment Subject Char"/>
    <w:basedOn w:val="CommentTextChar"/>
    <w:link w:val="CommentSubject"/>
    <w:uiPriority w:val="99"/>
    <w:semiHidden/>
    <w:rsid w:val="001A3F32"/>
    <w:rPr>
      <w:rFonts w:ascii="Arial" w:hAnsi="Arial"/>
      <w:b/>
      <w:bCs/>
      <w:sz w:val="20"/>
      <w:szCs w:val="20"/>
    </w:rPr>
  </w:style>
  <w:style w:type="character" w:styleId="Hyperlink">
    <w:name w:val="Hyperlink"/>
    <w:basedOn w:val="DefaultParagraphFont"/>
    <w:uiPriority w:val="99"/>
    <w:unhideWhenUsed/>
    <w:rsid w:val="00252803"/>
    <w:rPr>
      <w:color w:val="0563C1" w:themeColor="hyperlink"/>
      <w:u w:val="single"/>
    </w:rPr>
  </w:style>
  <w:style w:type="character" w:styleId="UnresolvedMention">
    <w:name w:val="Unresolved Mention"/>
    <w:basedOn w:val="DefaultParagraphFont"/>
    <w:uiPriority w:val="99"/>
    <w:semiHidden/>
    <w:unhideWhenUsed/>
    <w:rsid w:val="00252803"/>
    <w:rPr>
      <w:color w:val="605E5C"/>
      <w:shd w:val="clear" w:color="auto" w:fill="E1DFDD"/>
    </w:rPr>
  </w:style>
  <w:style w:type="paragraph" w:styleId="BalloonText">
    <w:name w:val="Balloon Text"/>
    <w:basedOn w:val="Normal"/>
    <w:link w:val="BalloonTextChar"/>
    <w:uiPriority w:val="99"/>
    <w:semiHidden/>
    <w:unhideWhenUsed/>
    <w:rsid w:val="00AD6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2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002926">
      <w:bodyDiv w:val="1"/>
      <w:marLeft w:val="0"/>
      <w:marRight w:val="0"/>
      <w:marTop w:val="0"/>
      <w:marBottom w:val="0"/>
      <w:divBdr>
        <w:top w:val="none" w:sz="0" w:space="0" w:color="auto"/>
        <w:left w:val="none" w:sz="0" w:space="0" w:color="auto"/>
        <w:bottom w:val="none" w:sz="0" w:space="0" w:color="auto"/>
        <w:right w:val="none" w:sz="0" w:space="0" w:color="auto"/>
      </w:divBdr>
    </w:div>
    <w:div w:id="115372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6D93.FC77A08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elco.fcsuite.com/erp/donate/create/fund?funit_id=3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1497</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Rasheeda</dc:creator>
  <cp:keywords/>
  <dc:description/>
  <cp:lastModifiedBy>Yurkovich, Rebecca</cp:lastModifiedBy>
  <cp:revision>6</cp:revision>
  <cp:lastPrinted>2022-04-11T14:17:00Z</cp:lastPrinted>
  <dcterms:created xsi:type="dcterms:W3CDTF">2025-02-18T16:59:00Z</dcterms:created>
  <dcterms:modified xsi:type="dcterms:W3CDTF">2025-02-18T17:02:00Z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41326ece-cb81-43ac-b540-94c3413fc447</vt:lpwstr>
  </property>
</Properties>
</file>